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bidi w:val="1"/>
        <w:spacing w:before="480" w:after="240"/>
        <w:jc w:val="left"/>
        <w:rPr/>
      </w:pPr>
      <w:r>
        <w:rPr>
          <w:rtl w:val="true"/>
        </w:rPr>
        <w:t xml:space="preserve">אפלטון </w:t>
      </w:r>
      <w:r>
        <w:rPr>
          <w:rtl w:val="true"/>
        </w:rPr>
        <w:t xml:space="preserve">- </w:t>
      </w:r>
      <w:r>
        <w:rPr>
          <w:rtl w:val="true"/>
        </w:rPr>
        <w:t>מנון</w:t>
      </w:r>
    </w:p>
    <w:p>
      <w:pPr>
        <w:pStyle w:val="Heading1"/>
        <w:bidi w:val="1"/>
        <w:jc w:val="left"/>
        <w:rPr/>
      </w:pPr>
      <w:bookmarkStart w:id="0" w:name="לפני-ההרצאה"/>
      <w:r>
        <w:rPr>
          <w:rtl w:val="true"/>
        </w:rPr>
        <w:t>לפני ההרצאה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סוקראטס תוהה עם המצביא היווני מנון על טיב הסגולה הטובה בכך ששואל אותו מהי</w:t>
      </w:r>
      <w:r>
        <w:rPr>
          <w:rtl w:val="true"/>
        </w:rPr>
        <w:t xml:space="preserve">. </w:t>
      </w:r>
      <w:r>
        <w:rPr>
          <w:rtl w:val="true"/>
        </w:rPr>
        <w:t>תחילה מנון עונה לו שהסגולה הטובה היא להשיג את מה שיטוב</w:t>
      </w:r>
      <w:r>
        <w:rPr>
          <w:rtl w:val="true"/>
        </w:rPr>
        <w:t xml:space="preserve">; </w:t>
      </w:r>
      <w:r>
        <w:rPr>
          <w:rtl w:val="true"/>
        </w:rPr>
        <w:t>אולם סוקראטס למשל שאם אתה חפץ בכסף</w:t>
      </w:r>
      <w:r>
        <w:rPr>
          <w:rtl w:val="true"/>
        </w:rPr>
        <w:t xml:space="preserve">, </w:t>
      </w:r>
      <w:r>
        <w:rPr>
          <w:rtl w:val="true"/>
        </w:rPr>
        <w:t>אך משיג אותו במרמה</w:t>
      </w:r>
      <w:r>
        <w:rPr>
          <w:rtl w:val="true"/>
        </w:rPr>
        <w:t xml:space="preserve">, </w:t>
      </w:r>
      <w:r>
        <w:rPr>
          <w:rtl w:val="true"/>
        </w:rPr>
        <w:t>הרי אין זה טוב</w:t>
      </w:r>
      <w:r>
        <w:rPr>
          <w:rtl w:val="true"/>
        </w:rPr>
        <w:t xml:space="preserve">; </w:t>
      </w:r>
      <w:r>
        <w:rPr>
          <w:rtl w:val="true"/>
        </w:rPr>
        <w:t>לעומת זאת</w:t>
      </w:r>
      <w:r>
        <w:rPr>
          <w:rtl w:val="true"/>
        </w:rPr>
        <w:t xml:space="preserve">, </w:t>
      </w:r>
      <w:r>
        <w:rPr>
          <w:rtl w:val="true"/>
        </w:rPr>
        <w:t>אם אינך לוקח כסף משום שאחר זקוק לו למשל</w:t>
      </w:r>
      <w:r>
        <w:rPr>
          <w:rtl w:val="true"/>
        </w:rPr>
        <w:t xml:space="preserve">, </w:t>
      </w:r>
      <w:r>
        <w:rPr>
          <w:rtl w:val="true"/>
        </w:rPr>
        <w:t>הרי זה טוב</w:t>
      </w:r>
      <w:r>
        <w:rPr>
          <w:rtl w:val="true"/>
        </w:rPr>
        <w:t xml:space="preserve">, </w:t>
      </w:r>
      <w:r>
        <w:rPr>
          <w:rtl w:val="true"/>
        </w:rPr>
        <w:t>וכך נופלת טענת מנון</w:t>
      </w:r>
      <w:r>
        <w:rPr>
          <w:rtl w:val="true"/>
        </w:rPr>
        <w:t xml:space="preserve">. </w:t>
      </w:r>
      <w:r>
        <w:rPr>
          <w:rtl w:val="true"/>
        </w:rPr>
        <w:t>מנון מרחיב וטוען שהסגולה הטובה היא לרצות דברים טובים</w:t>
      </w:r>
      <w:r>
        <w:rPr>
          <w:rtl w:val="true"/>
        </w:rPr>
        <w:t xml:space="preserve">. </w:t>
      </w:r>
      <w:r>
        <w:rPr>
          <w:rtl w:val="true"/>
        </w:rPr>
        <w:t>סוקראטס משיב שגם אם אדם חפץ במשהו רע</w:t>
      </w:r>
      <w:r>
        <w:rPr>
          <w:rtl w:val="true"/>
        </w:rPr>
        <w:t xml:space="preserve">, </w:t>
      </w:r>
      <w:r>
        <w:rPr>
          <w:rtl w:val="true"/>
        </w:rPr>
        <w:t>והוא חושב שאותו הדבר הוא טוב</w:t>
      </w:r>
      <w:r>
        <w:rPr>
          <w:rtl w:val="true"/>
        </w:rPr>
        <w:t xml:space="preserve">, </w:t>
      </w:r>
      <w:r>
        <w:rPr>
          <w:rtl w:val="true"/>
        </w:rPr>
        <w:t xml:space="preserve">הוא בר סגולה </w:t>
      </w:r>
      <w:r>
        <w:rPr>
          <w:rtl w:val="true"/>
        </w:rPr>
        <w:t xml:space="preserve">- </w:t>
      </w:r>
      <w:r>
        <w:rPr>
          <w:rtl w:val="true"/>
        </w:rPr>
        <w:t>וגם אם אדם חפץ במשהו רע ביודעו שזה רע</w:t>
      </w:r>
      <w:r>
        <w:rPr>
          <w:rtl w:val="true"/>
        </w:rPr>
        <w:t xml:space="preserve">, </w:t>
      </w:r>
      <w:r>
        <w:rPr>
          <w:rtl w:val="true"/>
        </w:rPr>
        <w:t xml:space="preserve">זה נובע מכך שאינו רוצה להיות אומלל </w:t>
      </w:r>
      <w:r>
        <w:rPr>
          <w:rtl w:val="true"/>
        </w:rPr>
        <w:t xml:space="preserve">- </w:t>
      </w:r>
      <w:r>
        <w:rPr>
          <w:rtl w:val="true"/>
        </w:rPr>
        <w:t>ובכך רוצה במשהו טוב</w:t>
      </w:r>
      <w:r>
        <w:rPr>
          <w:rtl w:val="true"/>
        </w:rPr>
        <w:t xml:space="preserve">; </w:t>
      </w:r>
      <w:r>
        <w:rPr>
          <w:rtl w:val="true"/>
        </w:rPr>
        <w:t>לכן כל בני האדם בני</w:t>
      </w:r>
      <w:r>
        <w:rPr>
          <w:rtl w:val="true"/>
        </w:rPr>
        <w:t>-</w:t>
      </w:r>
      <w:r>
        <w:rPr>
          <w:rtl w:val="true"/>
        </w:rPr>
        <w:t>סגולה</w:t>
      </w:r>
      <w:r>
        <w:rPr>
          <w:rtl w:val="true"/>
        </w:rPr>
        <w:t xml:space="preserve">, </w:t>
      </w:r>
      <w:r>
        <w:rPr>
          <w:rtl w:val="true"/>
        </w:rPr>
        <w:t>ושוב טיעונו של מנון נופל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סוקראטס תוהה אם הלמידה </w:t>
      </w:r>
      <w:r>
        <w:rPr>
          <w:rtl w:val="true"/>
        </w:rPr>
        <w:t xml:space="preserve">- </w:t>
      </w:r>
      <w:r>
        <w:rPr>
          <w:rtl w:val="true"/>
        </w:rPr>
        <w:t xml:space="preserve">ובכללה למידת הסגולה הטובה מהיא </w:t>
      </w:r>
      <w:r>
        <w:rPr>
          <w:rtl w:val="true"/>
        </w:rPr>
        <w:t xml:space="preserve">- </w:t>
      </w:r>
      <w:r>
        <w:rPr>
          <w:rtl w:val="true"/>
        </w:rPr>
        <w:t>אינה אלא היזכרות במה שהנשמה הנצחית כבר יודעת</w:t>
      </w:r>
      <w:r>
        <w:rPr>
          <w:rtl w:val="true"/>
        </w:rPr>
        <w:t xml:space="preserve">. </w:t>
      </w:r>
      <w:r>
        <w:rPr>
          <w:rtl w:val="true"/>
        </w:rPr>
        <w:t>כדי לעמוד על כך</w:t>
      </w:r>
      <w:r>
        <w:rPr>
          <w:rtl w:val="true"/>
        </w:rPr>
        <w:t xml:space="preserve">, </w:t>
      </w:r>
      <w:r>
        <w:rPr>
          <w:rtl w:val="true"/>
        </w:rPr>
        <w:t>הוא מזמן את אחד מנעריו של מנון</w:t>
      </w:r>
      <w:r>
        <w:rPr>
          <w:rtl w:val="true"/>
        </w:rPr>
        <w:t xml:space="preserve">, </w:t>
      </w:r>
      <w:r>
        <w:rPr>
          <w:rtl w:val="true"/>
        </w:rPr>
        <w:t>ושואל אותו שאלות פשוטות על שטח של ריבוע</w:t>
      </w:r>
      <w:r>
        <w:rPr>
          <w:rtl w:val="true"/>
        </w:rPr>
        <w:t xml:space="preserve">. </w:t>
      </w:r>
      <w:r>
        <w:rPr>
          <w:rtl w:val="true"/>
        </w:rPr>
        <w:t>הנער טועה לעיתים תכופות</w:t>
      </w:r>
      <w:r>
        <w:rPr>
          <w:rtl w:val="true"/>
        </w:rPr>
        <w:t xml:space="preserve">. </w:t>
      </w:r>
      <w:r>
        <w:rPr>
          <w:rtl w:val="true"/>
        </w:rPr>
        <w:t>גם כשמוכיח אותו סוקראטס</w:t>
      </w:r>
      <w:r>
        <w:rPr>
          <w:rtl w:val="true"/>
        </w:rPr>
        <w:t xml:space="preserve">, </w:t>
      </w:r>
      <w:r>
        <w:rPr>
          <w:rtl w:val="true"/>
        </w:rPr>
        <w:t>שב וחוזר על אותה הטעות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ממשיך לשאול אותו שאלות </w:t>
      </w:r>
      <w:r>
        <w:rPr>
          <w:rtl w:val="true"/>
        </w:rPr>
        <w:t>(</w:t>
      </w:r>
      <w:r>
        <w:rPr>
          <w:rtl w:val="true"/>
        </w:rPr>
        <w:t xml:space="preserve">ורק שאלות </w:t>
      </w:r>
      <w:r>
        <w:rPr>
          <w:rtl w:val="true"/>
        </w:rPr>
        <w:t xml:space="preserve">- </w:t>
      </w:r>
      <w:r>
        <w:rPr>
          <w:rtl w:val="true"/>
        </w:rPr>
        <w:t>אינו מלמד אותו דבר</w:t>
      </w:r>
      <w:r>
        <w:rPr>
          <w:rtl w:val="true"/>
        </w:rPr>
        <w:t xml:space="preserve">), </w:t>
      </w:r>
      <w:r>
        <w:rPr>
          <w:rtl w:val="true"/>
        </w:rPr>
        <w:t>ובהינתן השאלות הנכונות הנער מגיע לתשובה הנכונה</w:t>
      </w:r>
      <w:r>
        <w:rPr>
          <w:rtl w:val="true"/>
        </w:rPr>
        <w:t xml:space="preserve">. </w:t>
      </w:r>
      <w:r>
        <w:rPr>
          <w:rtl w:val="true"/>
        </w:rPr>
        <w:t>בכך</w:t>
      </w:r>
      <w:r>
        <w:rPr>
          <w:rtl w:val="true"/>
        </w:rPr>
        <w:t xml:space="preserve">, </w:t>
      </w:r>
      <w:r>
        <w:rPr>
          <w:rtl w:val="true"/>
        </w:rPr>
        <w:t>טוען סוקראטס</w:t>
      </w:r>
      <w:r>
        <w:rPr>
          <w:rtl w:val="true"/>
        </w:rPr>
        <w:t xml:space="preserve">, </w:t>
      </w:r>
      <w:r>
        <w:rPr>
          <w:rtl w:val="true"/>
        </w:rPr>
        <w:t>הנער אינו ידע את שאינו ידע</w:t>
      </w:r>
      <w:r>
        <w:rPr>
          <w:rtl w:val="true"/>
        </w:rPr>
        <w:t xml:space="preserve">, </w:t>
      </w:r>
      <w:r>
        <w:rPr>
          <w:rtl w:val="true"/>
        </w:rPr>
        <w:t xml:space="preserve">אך בהינתן ההכוונה הנכונה מצא את התשובה </w:t>
      </w:r>
      <w:r>
        <w:rPr>
          <w:rtl w:val="true"/>
        </w:rPr>
        <w:t xml:space="preserve">- </w:t>
      </w:r>
      <w:r>
        <w:rPr>
          <w:rtl w:val="true"/>
        </w:rPr>
        <w:t>הרי שהוא נזכר במשהו קיים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מבקש לעמוד</w:t>
      </w:r>
      <w:r>
        <w:rPr>
          <w:rtl w:val="true"/>
        </w:rPr>
        <w:t xml:space="preserve">, </w:t>
      </w:r>
      <w:r>
        <w:rPr>
          <w:rtl w:val="true"/>
        </w:rPr>
        <w:t>היפותטית</w:t>
      </w:r>
      <w:r>
        <w:rPr>
          <w:rtl w:val="true"/>
        </w:rPr>
        <w:t xml:space="preserve">, </w:t>
      </w:r>
      <w:r>
        <w:rPr>
          <w:rtl w:val="true"/>
        </w:rPr>
        <w:t xml:space="preserve">על טיב הסגולה הטובה </w:t>
      </w:r>
      <w:r>
        <w:rPr>
          <w:rtl w:val="true"/>
        </w:rPr>
        <w:t xml:space="preserve">- </w:t>
      </w:r>
      <w:r>
        <w:rPr>
          <w:rtl w:val="true"/>
        </w:rPr>
        <w:t>האם היא משהו שניתן ללמוד</w:t>
      </w:r>
      <w:r>
        <w:rPr>
          <w:rtl w:val="true"/>
        </w:rPr>
        <w:t xml:space="preserve">, </w:t>
      </w:r>
      <w:r>
        <w:rPr>
          <w:rtl w:val="true"/>
        </w:rPr>
        <w:t>כמו ידע</w:t>
      </w:r>
      <w:r>
        <w:rPr>
          <w:rtl w:val="true"/>
        </w:rPr>
        <w:t xml:space="preserve">, </w:t>
      </w:r>
      <w:r>
        <w:rPr>
          <w:rtl w:val="true"/>
        </w:rPr>
        <w:t>או משהו מסוג אחר</w:t>
      </w:r>
      <w:r>
        <w:rPr>
          <w:rtl w:val="true"/>
        </w:rPr>
        <w:t xml:space="preserve">, </w:t>
      </w:r>
      <w:r>
        <w:rPr>
          <w:rtl w:val="true"/>
        </w:rPr>
        <w:t>אולי שניתן להיזכר בו</w:t>
      </w:r>
      <w:r>
        <w:rPr>
          <w:rtl w:val="true"/>
        </w:rPr>
        <w:t xml:space="preserve">. </w:t>
      </w:r>
      <w:r>
        <w:rPr>
          <w:rtl w:val="true"/>
        </w:rPr>
        <w:t>הסגולה</w:t>
      </w:r>
      <w:r>
        <w:rPr>
          <w:rtl w:val="true"/>
        </w:rPr>
        <w:t xml:space="preserve">, </w:t>
      </w:r>
      <w:r>
        <w:rPr>
          <w:rtl w:val="true"/>
        </w:rPr>
        <w:t>מנון וסוקראטס מסכימים</w:t>
      </w:r>
      <w:r>
        <w:rPr>
          <w:rtl w:val="true"/>
        </w:rPr>
        <w:t xml:space="preserve">, </w:t>
      </w:r>
      <w:r>
        <w:rPr>
          <w:rtl w:val="true"/>
        </w:rPr>
        <w:t>טובה מבסיסה באופן בלתי תלוי</w:t>
      </w:r>
      <w:r>
        <w:rPr>
          <w:rtl w:val="true"/>
        </w:rPr>
        <w:t xml:space="preserve">; </w:t>
      </w:r>
      <w:r>
        <w:rPr>
          <w:rtl w:val="true"/>
        </w:rPr>
        <w:t>עוצמה</w:t>
      </w:r>
      <w:r>
        <w:rPr>
          <w:rtl w:val="true"/>
        </w:rPr>
        <w:t xml:space="preserve">, </w:t>
      </w:r>
      <w:r>
        <w:rPr>
          <w:rtl w:val="true"/>
        </w:rPr>
        <w:t>כסף ויופי הם גם סגולות</w:t>
      </w:r>
      <w:r>
        <w:rPr>
          <w:rtl w:val="true"/>
        </w:rPr>
        <w:t xml:space="preserve">, </w:t>
      </w:r>
      <w:r>
        <w:rPr>
          <w:rtl w:val="true"/>
        </w:rPr>
        <w:t>אך אלו יש בהן להיטיב ויש בהן לפגוע</w:t>
      </w:r>
      <w:r>
        <w:rPr>
          <w:rtl w:val="true"/>
        </w:rPr>
        <w:t xml:space="preserve">. </w:t>
      </w:r>
      <w:r>
        <w:rPr>
          <w:rtl w:val="true"/>
        </w:rPr>
        <w:t>משהו מכוון את הסגולות הללו כך שפעם הן טובות</w:t>
      </w:r>
      <w:r>
        <w:rPr>
          <w:rtl w:val="true"/>
        </w:rPr>
        <w:t xml:space="preserve">, </w:t>
      </w:r>
      <w:r>
        <w:rPr>
          <w:rtl w:val="true"/>
        </w:rPr>
        <w:t>ופעם פוגעות</w:t>
      </w:r>
      <w:r>
        <w:rPr>
          <w:rtl w:val="true"/>
        </w:rPr>
        <w:t xml:space="preserve">. </w:t>
      </w:r>
      <w:r>
        <w:rPr>
          <w:rtl w:val="true"/>
        </w:rPr>
        <w:t>אותו המשהו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הוא היחס בין הזהירות לפזיזות</w:t>
      </w:r>
      <w:r>
        <w:rPr>
          <w:rtl w:val="true"/>
        </w:rPr>
        <w:t xml:space="preserve">. </w:t>
      </w:r>
      <w:r>
        <w:rPr>
          <w:rtl w:val="true"/>
        </w:rPr>
        <w:t>כשאדם אמיץ בפזיזות וללא ביסוס</w:t>
      </w:r>
      <w:r>
        <w:rPr>
          <w:rtl w:val="true"/>
        </w:rPr>
        <w:t xml:space="preserve">, </w:t>
      </w:r>
      <w:r>
        <w:rPr>
          <w:rtl w:val="true"/>
        </w:rPr>
        <w:t>עלול להיפגע</w:t>
      </w:r>
      <w:r>
        <w:rPr>
          <w:rtl w:val="true"/>
        </w:rPr>
        <w:t xml:space="preserve">; </w:t>
      </w:r>
      <w:r>
        <w:rPr>
          <w:rtl w:val="true"/>
        </w:rPr>
        <w:t>כשאמיץ בתבונה ובזהירות</w:t>
      </w:r>
      <w:r>
        <w:rPr>
          <w:rtl w:val="true"/>
        </w:rPr>
        <w:t xml:space="preserve">, </w:t>
      </w:r>
      <w:r>
        <w:rPr>
          <w:rtl w:val="true"/>
        </w:rPr>
        <w:t>ירוויח</w:t>
      </w:r>
      <w:r>
        <w:rPr>
          <w:rtl w:val="true"/>
        </w:rPr>
        <w:t xml:space="preserve">. </w:t>
      </w:r>
      <w:r>
        <w:rPr>
          <w:rtl w:val="true"/>
        </w:rPr>
        <w:t>הנשמה הזהירה</w:t>
      </w:r>
      <w:r>
        <w:rPr>
          <w:rtl w:val="true"/>
        </w:rPr>
        <w:t xml:space="preserve">, </w:t>
      </w:r>
      <w:r>
        <w:rPr>
          <w:rtl w:val="true"/>
        </w:rPr>
        <w:t>אומר סוקראטס</w:t>
      </w:r>
      <w:r>
        <w:rPr>
          <w:rtl w:val="true"/>
        </w:rPr>
        <w:t xml:space="preserve">, </w:t>
      </w:r>
      <w:r>
        <w:rPr>
          <w:rtl w:val="true"/>
        </w:rPr>
        <w:t>תנווט את הסגולות האלו להועיל</w:t>
      </w:r>
      <w:r>
        <w:rPr>
          <w:rtl w:val="true"/>
        </w:rPr>
        <w:t xml:space="preserve">, </w:t>
      </w:r>
      <w:r>
        <w:rPr>
          <w:rtl w:val="true"/>
        </w:rPr>
        <w:t xml:space="preserve">והפזיזה </w:t>
      </w:r>
      <w:r>
        <w:rPr>
          <w:rtl w:val="true"/>
        </w:rPr>
        <w:t xml:space="preserve">- </w:t>
      </w:r>
      <w:r>
        <w:rPr>
          <w:rtl w:val="true"/>
        </w:rPr>
        <w:t>לפגוע</w:t>
      </w:r>
      <w:r>
        <w:rPr>
          <w:rtl w:val="true"/>
        </w:rPr>
        <w:t xml:space="preserve">. </w:t>
      </w:r>
      <w:r>
        <w:rPr>
          <w:rtl w:val="true"/>
        </w:rPr>
        <w:t>אותו הדבר שמאחד את כל הסגולות הטובות</w:t>
      </w:r>
      <w:r>
        <w:rPr>
          <w:rtl w:val="true"/>
        </w:rPr>
        <w:t xml:space="preserve">, </w:t>
      </w:r>
      <w:r>
        <w:rPr>
          <w:rtl w:val="true"/>
        </w:rPr>
        <w:t>עליו לא עמד מנון בתחילת הדיאלוג</w:t>
      </w:r>
      <w:r>
        <w:rPr>
          <w:rtl w:val="true"/>
        </w:rPr>
        <w:t xml:space="preserve">, </w:t>
      </w:r>
      <w:r>
        <w:rPr>
          <w:rtl w:val="true"/>
        </w:rPr>
        <w:t>הוא הזהירות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מסויג ממסקנתם לפיה הסגולה היא משהו נלמד בכך שאין בנמצא מורים לסגולה</w:t>
      </w:r>
      <w:r>
        <w:rPr>
          <w:rtl w:val="true"/>
        </w:rPr>
        <w:t xml:space="preserve">, </w:t>
      </w:r>
      <w:r>
        <w:rPr>
          <w:rtl w:val="true"/>
        </w:rPr>
        <w:t>או תלמידים לסגולה</w:t>
      </w:r>
      <w:r>
        <w:rPr>
          <w:rtl w:val="true"/>
        </w:rPr>
        <w:t xml:space="preserve">. </w:t>
      </w:r>
      <w:r>
        <w:rPr>
          <w:rtl w:val="true"/>
        </w:rPr>
        <w:t>בנוסף</w:t>
      </w:r>
      <w:r>
        <w:rPr>
          <w:rtl w:val="true"/>
        </w:rPr>
        <w:t xml:space="preserve">, </w:t>
      </w:r>
      <w:r>
        <w:rPr>
          <w:rtl w:val="true"/>
        </w:rPr>
        <w:t>הוא מצביע על אתונאים גדולים ומוכשרים שלימדו את בניהם מלאכות רבות</w:t>
      </w:r>
      <w:r>
        <w:rPr>
          <w:rtl w:val="true"/>
        </w:rPr>
        <w:t xml:space="preserve">, </w:t>
      </w:r>
      <w:r>
        <w:rPr>
          <w:rtl w:val="true"/>
        </w:rPr>
        <w:t>אך הבנים מטבעם אינם טובים</w:t>
      </w:r>
      <w:r>
        <w:rPr>
          <w:rtl w:val="true"/>
        </w:rPr>
        <w:t xml:space="preserve">. </w:t>
      </w:r>
      <w:r>
        <w:rPr>
          <w:rtl w:val="true"/>
        </w:rPr>
        <w:t>אם אכן היה ניתן ללמד סגולה</w:t>
      </w:r>
      <w:r>
        <w:rPr>
          <w:rtl w:val="true"/>
        </w:rPr>
        <w:t xml:space="preserve">, </w:t>
      </w:r>
      <w:r>
        <w:rPr>
          <w:rtl w:val="true"/>
        </w:rPr>
        <w:t>וההורים ברי</w:t>
      </w:r>
      <w:r>
        <w:rPr>
          <w:rtl w:val="true"/>
        </w:rPr>
        <w:t>-</w:t>
      </w:r>
      <w:r>
        <w:rPr>
          <w:rtl w:val="true"/>
        </w:rPr>
        <w:t>סגולה</w:t>
      </w:r>
      <w:r>
        <w:rPr>
          <w:rtl w:val="true"/>
        </w:rPr>
        <w:t xml:space="preserve">, </w:t>
      </w:r>
      <w:r>
        <w:rPr>
          <w:rtl w:val="true"/>
        </w:rPr>
        <w:t xml:space="preserve">ודאי שהיו מלמדים את ילדיהם כפי שלימדו אותם מלאכות רבות אחרות </w:t>
      </w:r>
      <w:r>
        <w:rPr>
          <w:rtl w:val="true"/>
        </w:rPr>
        <w:t xml:space="preserve">- </w:t>
      </w:r>
      <w:r>
        <w:rPr>
          <w:rtl w:val="true"/>
        </w:rPr>
        <w:t>אך לא כל הדבר</w:t>
      </w:r>
      <w:r>
        <w:rPr>
          <w:rtl w:val="true"/>
        </w:rPr>
        <w:t xml:space="preserve">, </w:t>
      </w:r>
      <w:r>
        <w:rPr>
          <w:rtl w:val="true"/>
        </w:rPr>
        <w:t>ומכאן מסיק סוקראטס שאת הסגולה הטובה לא ניתן ללמד</w:t>
      </w:r>
      <w:r>
        <w:rPr>
          <w:rtl w:val="true"/>
        </w:rPr>
        <w:t>.</w:t>
      </w:r>
      <w:bookmarkEnd w:id="0"/>
    </w:p>
    <w:p>
      <w:pPr>
        <w:pStyle w:val="Heading1"/>
        <w:bidi w:val="1"/>
        <w:jc w:val="left"/>
        <w:rPr/>
      </w:pPr>
      <w:bookmarkStart w:id="1" w:name="המנון"/>
      <w:bookmarkEnd w:id="1"/>
      <w:r>
        <w:rPr>
          <w:rtl w:val="true"/>
        </w:rPr>
        <w:t>המנון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בדיאלוג זה</w:t>
      </w:r>
      <w:r>
        <w:rPr>
          <w:rtl w:val="true"/>
        </w:rPr>
        <w:t xml:space="preserve">, </w:t>
      </w:r>
      <w:r>
        <w:rPr>
          <w:rtl w:val="true"/>
        </w:rPr>
        <w:t>אחרי האישום הדרמטי מול סוקראטס</w:t>
      </w:r>
      <w:r>
        <w:rPr>
          <w:rtl w:val="true"/>
        </w:rPr>
        <w:t xml:space="preserve">, </w:t>
      </w:r>
      <w:r>
        <w:rPr>
          <w:rtl w:val="true"/>
        </w:rPr>
        <w:t>אפלטון חושף בפנינו את היומיום הסוקראטי</w:t>
      </w:r>
      <w:r>
        <w:rPr>
          <w:rtl w:val="true"/>
        </w:rPr>
        <w:t xml:space="preserve">. </w:t>
      </w:r>
      <w:r>
        <w:rPr>
          <w:rtl w:val="true"/>
        </w:rPr>
        <w:t>סוקראטס דן עם מנון</w:t>
      </w:r>
      <w:r>
        <w:rPr>
          <w:rtl w:val="true"/>
        </w:rPr>
        <w:t xml:space="preserve">, </w:t>
      </w:r>
      <w:r>
        <w:rPr>
          <w:rtl w:val="true"/>
        </w:rPr>
        <w:t>מצביא יווני</w:t>
      </w:r>
      <w:r>
        <w:rPr>
          <w:rtl w:val="true"/>
        </w:rPr>
        <w:t xml:space="preserve">, </w:t>
      </w:r>
      <w:r>
        <w:rPr>
          <w:rtl w:val="true"/>
        </w:rPr>
        <w:t xml:space="preserve">על הסגולה הטובה </w:t>
      </w:r>
      <w:r>
        <w:rPr>
          <w:vertAlign w:val="superscript"/>
        </w:rPr>
        <w:t>1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יש להישמר מפירוש מוסרי ל</w:t>
      </w:r>
      <w:r>
        <w:rPr/>
        <w:t>Arete</w:t>
      </w:r>
      <w:r>
        <w:rPr>
          <w:rtl w:val="true"/>
        </w:rPr>
        <w:t xml:space="preserve"> - </w:t>
      </w:r>
      <w:r>
        <w:rPr>
          <w:rtl w:val="true"/>
        </w:rPr>
        <w:t>ביוונית הכוונה היא למימוש הטוב של תכלית</w:t>
      </w:r>
      <w:r>
        <w:rPr>
          <w:rtl w:val="true"/>
        </w:rPr>
        <w:t xml:space="preserve">. </w:t>
      </w:r>
      <w:r>
        <w:rPr>
          <w:rtl w:val="true"/>
        </w:rPr>
        <w:t xml:space="preserve">גם למכונית מרוץ יש </w:t>
      </w:r>
      <w:r>
        <w:rPr/>
        <w:t>Arete</w:t>
      </w:r>
      <w:r>
        <w:rPr>
          <w:rtl w:val="true"/>
        </w:rPr>
        <w:t xml:space="preserve"> (</w:t>
      </w:r>
      <w:r>
        <w:rPr>
          <w:rtl w:val="true"/>
        </w:rPr>
        <w:t>לנסוע מהר</w:t>
      </w:r>
      <w:r>
        <w:rPr>
          <w:rtl w:val="true"/>
        </w:rPr>
        <w:t xml:space="preserve">), </w:t>
      </w:r>
      <w:r>
        <w:rPr>
          <w:rtl w:val="true"/>
        </w:rPr>
        <w:t xml:space="preserve">וגם לאדמת אתונה </w:t>
      </w:r>
      <w:r>
        <w:rPr>
          <w:rtl w:val="true"/>
        </w:rPr>
        <w:t>(</w:t>
      </w:r>
      <w:r>
        <w:rPr>
          <w:rtl w:val="true"/>
        </w:rPr>
        <w:t>להניב מזון</w:t>
      </w:r>
      <w:r>
        <w:rPr>
          <w:rtl w:val="true"/>
        </w:rPr>
        <w:t xml:space="preserve">), </w:t>
      </w:r>
      <w:r>
        <w:rPr>
          <w:rtl w:val="true"/>
        </w:rPr>
        <w:t xml:space="preserve">וזורק דיסקוסים </w:t>
      </w:r>
      <w:r>
        <w:rPr>
          <w:rtl w:val="true"/>
        </w:rPr>
        <w:t>(</w:t>
      </w:r>
      <w:r>
        <w:rPr>
          <w:rtl w:val="true"/>
        </w:rPr>
        <w:t>לזרוק דיסקוסים</w:t>
      </w:r>
      <w:r>
        <w:rPr>
          <w:rtl w:val="true"/>
        </w:rPr>
        <w:t xml:space="preserve">) - </w:t>
      </w:r>
      <w:r>
        <w:rPr>
          <w:rtl w:val="true"/>
        </w:rPr>
        <w:t>הכוונה היא למצוינות הבסיסית</w:t>
      </w:r>
      <w:r>
        <w:rPr>
          <w:rtl w:val="true"/>
        </w:rPr>
        <w:t xml:space="preserve">. 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סוקראטס מנסה</w:t>
      </w:r>
      <w:r>
        <w:rPr>
          <w:rtl w:val="true"/>
        </w:rPr>
        <w:t xml:space="preserve">, </w:t>
      </w:r>
      <w:r>
        <w:rPr>
          <w:rtl w:val="true"/>
        </w:rPr>
        <w:t>יחד עם מנון</w:t>
      </w:r>
      <w:r>
        <w:rPr>
          <w:vertAlign w:val="superscript"/>
        </w:rPr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לעמוד על הסגולה הטובה של האדם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מה הופך אדם לכזה המממש את תכליתו באופן הטוב ביותר</w:t>
      </w:r>
      <w:r>
        <w:rPr>
          <w:i/>
          <w:iCs/>
          <w:rtl w:val="true"/>
        </w:rPr>
        <w:t>?</w:t>
      </w:r>
      <w:r>
        <w:rPr>
          <w:rtl w:val="true"/>
        </w:rPr>
        <w:t xml:space="preserve">. </w:t>
      </w:r>
      <w:r>
        <w:rPr>
          <w:rtl w:val="true"/>
        </w:rPr>
        <w:t>הדיון מתעורר במידה רבה עם הגעת הסופיסטים</w:t>
      </w:r>
      <w:r>
        <w:rPr>
          <w:rtl w:val="true"/>
        </w:rPr>
        <w:t xml:space="preserve">, </w:t>
      </w:r>
      <w:r>
        <w:rPr>
          <w:rtl w:val="true"/>
        </w:rPr>
        <w:t>הטוענים ללמד את הסגולה הטובה בשכר</w:t>
      </w:r>
      <w:r>
        <w:rPr>
          <w:rtl w:val="true"/>
        </w:rPr>
        <w:t xml:space="preserve">. </w:t>
      </w:r>
      <w:r>
        <w:rPr>
          <w:rtl w:val="true"/>
        </w:rPr>
        <w:t xml:space="preserve">בעולם היווני יש ארבע סגולות טובות </w:t>
      </w:r>
      <w:r>
        <w:rPr>
          <w:rtl w:val="true"/>
        </w:rPr>
        <w:t xml:space="preserve">- </w:t>
      </w:r>
      <w:r>
        <w:rPr>
          <w:rtl w:val="true"/>
        </w:rPr>
        <w:t>יישוב דעת</w:t>
      </w:r>
      <w:r>
        <w:rPr>
          <w:rtl w:val="true"/>
        </w:rPr>
        <w:t xml:space="preserve">, </w:t>
      </w:r>
      <w:r>
        <w:rPr>
          <w:rtl w:val="true"/>
        </w:rPr>
        <w:t>אומץ הלב</w:t>
      </w:r>
      <w:r>
        <w:rPr>
          <w:rtl w:val="true"/>
        </w:rPr>
        <w:t xml:space="preserve">. </w:t>
      </w:r>
      <w:r>
        <w:rPr>
          <w:rtl w:val="true"/>
        </w:rPr>
        <w:t>צדיקות ושיקול הדעת</w:t>
      </w:r>
      <w:r>
        <w:rPr>
          <w:vertAlign w:val="superscript"/>
        </w:rPr>
        <w:t>4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מנון מביע פליאה מול שאלתו של סוקראטס על טיב הסגולה הטובה </w:t>
      </w:r>
      <w:r>
        <w:rPr>
          <w:rtl w:val="true"/>
        </w:rPr>
        <w:t xml:space="preserve">- </w:t>
      </w:r>
      <w:r>
        <w:rPr>
          <w:rtl w:val="true"/>
        </w:rPr>
        <w:t>הכיצד אחזור לאתונה ואומר להם שהאיש החכם ביותר אינו יודע מהי הסגולה הטובה</w:t>
      </w:r>
      <w:r>
        <w:rPr>
          <w:rtl w:val="true"/>
        </w:rPr>
        <w:t xml:space="preserve">? </w:t>
      </w:r>
      <w:r>
        <w:rPr>
          <w:rtl w:val="true"/>
        </w:rPr>
        <w:t xml:space="preserve">הוא שואל אותו שאלה חריפה </w:t>
      </w:r>
      <w:r>
        <w:rPr>
          <w:rtl w:val="true"/>
        </w:rPr>
        <w:t xml:space="preserve">- </w:t>
      </w:r>
      <w:r>
        <w:rPr>
          <w:rtl w:val="true"/>
        </w:rPr>
        <w:t>האם לא היית כאן כשגורגיאס בא</w:t>
      </w:r>
      <w:r>
        <w:rPr>
          <w:rtl w:val="true"/>
        </w:rPr>
        <w:t xml:space="preserve">? </w:t>
      </w:r>
      <w:r>
        <w:rPr>
          <w:rtl w:val="true"/>
        </w:rPr>
        <w:t xml:space="preserve">שמו של מנון הוא משחק מילים ביוונית </w:t>
      </w:r>
      <w:r>
        <w:rPr>
          <w:rtl w:val="true"/>
        </w:rPr>
        <w:t xml:space="preserve">- </w:t>
      </w:r>
      <w:r>
        <w:rPr>
          <w:rtl w:val="true"/>
        </w:rPr>
        <w:t xml:space="preserve">מזכיר את המילה </w:t>
      </w:r>
      <w:r>
        <w:rPr>
          <w:i/>
          <w:i/>
          <w:iCs/>
          <w:rtl w:val="true"/>
        </w:rPr>
        <w:t>נמון</w:t>
      </w:r>
      <w:r>
        <w:rPr>
          <w:vertAlign w:val="superscript"/>
        </w:rPr>
        <w:t>2</w:t>
      </w:r>
      <w:r>
        <w:rPr>
          <w:rtl w:val="true"/>
        </w:rPr>
        <w:t xml:space="preserve"> - </w:t>
      </w:r>
      <w:r>
        <w:rPr>
          <w:rtl w:val="true"/>
        </w:rPr>
        <w:t xml:space="preserve">זיכרון </w:t>
      </w:r>
      <w:r>
        <w:rPr>
          <w:rtl w:val="true"/>
        </w:rPr>
        <w:t>(‘</w:t>
      </w:r>
      <w:r>
        <w:rPr>
          <w:rtl w:val="true"/>
        </w:rPr>
        <w:t>איני זוכר מה אמר גורגיאס’</w:t>
      </w:r>
      <w:r>
        <w:rPr>
          <w:rtl w:val="true"/>
        </w:rPr>
        <w:t xml:space="preserve">). </w:t>
      </w:r>
      <w:r>
        <w:rPr>
          <w:rtl w:val="true"/>
        </w:rPr>
        <w:t>מנון מפגין זיכרון יוצא מן הכלל</w:t>
      </w:r>
      <w:r>
        <w:rPr>
          <w:rtl w:val="true"/>
        </w:rPr>
        <w:t xml:space="preserve">, </w:t>
      </w:r>
      <w:r>
        <w:rPr>
          <w:rtl w:val="true"/>
        </w:rPr>
        <w:t>כפי שניכר בחיבתו הרבה לנאומים</w:t>
      </w:r>
      <w:r>
        <w:rPr>
          <w:rtl w:val="true"/>
        </w:rPr>
        <w:t xml:space="preserve">. </w:t>
      </w:r>
      <w:r>
        <w:rPr>
          <w:rtl w:val="true"/>
        </w:rPr>
        <w:t xml:space="preserve">שמו גם מזכיר את המילה </w:t>
      </w:r>
      <w:r>
        <w:rPr>
          <w:i/>
          <w:i/>
          <w:iCs/>
          <w:rtl w:val="true"/>
        </w:rPr>
        <w:t>מניין</w:t>
      </w:r>
      <w:r>
        <w:rPr>
          <w:vertAlign w:val="superscript"/>
        </w:rPr>
        <w:t>3</w:t>
      </w:r>
      <w:r>
        <w:rPr>
          <w:rtl w:val="true"/>
        </w:rPr>
        <w:t xml:space="preserve"> - </w:t>
      </w:r>
      <w:r>
        <w:rPr>
          <w:rtl w:val="true"/>
        </w:rPr>
        <w:t>להמתין</w:t>
      </w:r>
      <w:r>
        <w:rPr>
          <w:rtl w:val="true"/>
        </w:rPr>
        <w:t xml:space="preserve">. </w:t>
      </w:r>
      <w:r>
        <w:rPr>
          <w:rtl w:val="true"/>
        </w:rPr>
        <w:t>מנון חסר סבלנות</w:t>
      </w:r>
      <w:r>
        <w:rPr>
          <w:rtl w:val="true"/>
        </w:rPr>
        <w:t xml:space="preserve">, </w:t>
      </w:r>
      <w:r>
        <w:rPr>
          <w:rtl w:val="true"/>
        </w:rPr>
        <w:t>כפי שניכר לאורך הדיאלוג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מנון מפגין את חוסר סבלנותו עם שאלתו הראשונה </w:t>
      </w:r>
      <w:r>
        <w:rPr>
          <w:rtl w:val="true"/>
        </w:rPr>
        <w:t xml:space="preserve">- </w:t>
      </w:r>
      <w:r>
        <w:rPr>
          <w:rtl w:val="true"/>
        </w:rPr>
        <w:t>הוא שואל כיצד משיגים את הסגולה הטובה</w:t>
      </w:r>
      <w:r>
        <w:rPr>
          <w:rtl w:val="true"/>
        </w:rPr>
        <w:t xml:space="preserve">, </w:t>
      </w:r>
      <w:r>
        <w:rPr>
          <w:rtl w:val="true"/>
        </w:rPr>
        <w:t>אך אינו שואל מה היא</w:t>
      </w:r>
      <w:r>
        <w:rPr>
          <w:rtl w:val="true"/>
        </w:rPr>
        <w:t xml:space="preserve">. </w:t>
      </w:r>
      <w:r>
        <w:rPr>
          <w:rtl w:val="true"/>
        </w:rPr>
        <w:t>בטענה שאינו זוכר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מבקש ממנון להסביר לו במילותיו מהי הסגולה הטובה </w:t>
      </w:r>
      <w:r>
        <w:rPr>
          <w:rtl w:val="true"/>
        </w:rPr>
        <w:t xml:space="preserve">- </w:t>
      </w:r>
      <w:r>
        <w:rPr>
          <w:rtl w:val="true"/>
        </w:rPr>
        <w:t xml:space="preserve">דוגמא לשאלה סוקראטית קלאסית </w:t>
      </w:r>
      <w:r>
        <w:rPr>
          <w:rtl w:val="true"/>
        </w:rPr>
        <w:t>(</w:t>
      </w:r>
      <w:r>
        <w:rPr>
          <w:i/>
          <w:iCs/>
        </w:rPr>
        <w:t>Ti Estin</w:t>
      </w:r>
      <w:r>
        <w:rPr>
          <w:i/>
          <w:iCs/>
          <w:rtl w:val="true"/>
        </w:rPr>
        <w:t>?</w:t>
      </w:r>
      <w:r>
        <w:rPr>
          <w:rtl w:val="true"/>
        </w:rPr>
        <w:t xml:space="preserve"> - </w:t>
      </w:r>
      <w:r>
        <w:rPr>
          <w:rtl w:val="true"/>
        </w:rPr>
        <w:t>מה זה</w:t>
      </w:r>
      <w:r>
        <w:rPr>
          <w:rtl w:val="true"/>
        </w:rPr>
        <w:t xml:space="preserve">?). </w:t>
      </w:r>
      <w:r>
        <w:rPr>
          <w:rtl w:val="true"/>
        </w:rPr>
        <w:t>מנון עונה לסוקראטס בביטחון</w:t>
      </w:r>
      <w:r>
        <w:rPr>
          <w:rtl w:val="true"/>
        </w:rPr>
        <w:t xml:space="preserve">, </w:t>
      </w:r>
      <w:r>
        <w:rPr>
          <w:rtl w:val="true"/>
        </w:rPr>
        <w:t>מתוך הנחה שהסגולה הטובה מובנת מאליה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בהקבלה לדבורים</w:t>
      </w:r>
      <w:r>
        <w:rPr>
          <w:rtl w:val="true"/>
        </w:rPr>
        <w:t xml:space="preserve">, </w:t>
      </w:r>
      <w:r>
        <w:rPr>
          <w:rtl w:val="true"/>
        </w:rPr>
        <w:t xml:space="preserve">סוקראטס שואל את מנון שאלה פשוטה </w:t>
      </w:r>
      <w:r>
        <w:rPr>
          <w:rtl w:val="true"/>
        </w:rPr>
        <w:t xml:space="preserve">- </w:t>
      </w:r>
      <w:r>
        <w:rPr>
          <w:rtl w:val="true"/>
        </w:rPr>
        <w:t>כפי שהדבורים הינן כולן דברים</w:t>
      </w:r>
      <w:r>
        <w:rPr>
          <w:rtl w:val="true"/>
        </w:rPr>
        <w:t xml:space="preserve">, </w:t>
      </w:r>
      <w:r>
        <w:rPr>
          <w:rtl w:val="true"/>
        </w:rPr>
        <w:t>למרות ששונות במינן</w:t>
      </w:r>
      <w:r>
        <w:rPr>
          <w:rtl w:val="true"/>
        </w:rPr>
        <w:t xml:space="preserve">, </w:t>
      </w:r>
      <w:r>
        <w:rPr>
          <w:rtl w:val="true"/>
        </w:rPr>
        <w:t xml:space="preserve">בצורתן ובגודלן </w:t>
      </w:r>
      <w:r>
        <w:rPr>
          <w:rtl w:val="true"/>
        </w:rPr>
        <w:t xml:space="preserve">- </w:t>
      </w:r>
      <w:r>
        <w:rPr>
          <w:rtl w:val="true"/>
        </w:rPr>
        <w:t>מהי הסגולה הטובה</w:t>
      </w:r>
      <w:r>
        <w:rPr>
          <w:rtl w:val="true"/>
        </w:rPr>
        <w:t xml:space="preserve">, </w:t>
      </w:r>
      <w:r>
        <w:rPr>
          <w:rtl w:val="true"/>
        </w:rPr>
        <w:t xml:space="preserve">המייחדת את כל הסגולות הטובות </w:t>
      </w:r>
      <w:r>
        <w:rPr>
          <w:rtl w:val="true"/>
        </w:rPr>
        <w:t>(</w:t>
      </w:r>
      <w:r>
        <w:rPr>
          <w:rtl w:val="true"/>
        </w:rPr>
        <w:t>של הגברים</w:t>
      </w:r>
      <w:r>
        <w:rPr>
          <w:rtl w:val="true"/>
        </w:rPr>
        <w:t xml:space="preserve">, </w:t>
      </w:r>
      <w:r>
        <w:rPr>
          <w:rtl w:val="true"/>
        </w:rPr>
        <w:t>נשים</w:t>
      </w:r>
      <w:r>
        <w:rPr>
          <w:rtl w:val="true"/>
        </w:rPr>
        <w:t xml:space="preserve">, </w:t>
      </w:r>
      <w:r>
        <w:rPr>
          <w:rtl w:val="true"/>
        </w:rPr>
        <w:t>ילדים וזקנים</w:t>
      </w:r>
      <w:r>
        <w:rPr>
          <w:rtl w:val="true"/>
        </w:rPr>
        <w:t>).</w:t>
      </w:r>
      <w:r>
        <w:rPr>
          <w:rtl w:val="true"/>
        </w:rPr>
        <w:t xml:space="preserve">סוקראטס שואל ל </w:t>
      </w:r>
      <w:r>
        <w:rPr>
          <w:i/>
          <w:iCs/>
        </w:rPr>
        <w:t>Hen Ti Eidos</w:t>
      </w:r>
      <w:r>
        <w:rPr>
          <w:rtl w:val="true"/>
        </w:rPr>
        <w:t xml:space="preserve"> - </w:t>
      </w:r>
      <w:r>
        <w:rPr>
          <w:rtl w:val="true"/>
        </w:rPr>
        <w:t xml:space="preserve">צורה אחת ויחידה </w:t>
      </w:r>
      <w:r>
        <w:rPr>
          <w:vertAlign w:val="superscript"/>
        </w:rPr>
        <w:t>5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יש להיזהר מלערבב את המשמעות היומיומית של המילה אידאה </w:t>
      </w:r>
      <w:r>
        <w:rPr>
          <w:rtl w:val="true"/>
        </w:rPr>
        <w:t>(</w:t>
      </w:r>
      <w:r>
        <w:rPr>
          <w:rtl w:val="true"/>
        </w:rPr>
        <w:t>רעיון</w:t>
      </w:r>
      <w:r>
        <w:rPr>
          <w:rtl w:val="true"/>
        </w:rPr>
        <w:t xml:space="preserve">, </w:t>
      </w:r>
      <w:r>
        <w:rPr>
          <w:rtl w:val="true"/>
        </w:rPr>
        <w:t>אידיאל</w:t>
      </w:r>
      <w:r>
        <w:rPr>
          <w:rtl w:val="true"/>
        </w:rPr>
        <w:t xml:space="preserve">) - </w:t>
      </w:r>
      <w:r>
        <w:rPr>
          <w:b/>
          <w:b/>
          <w:bCs/>
          <w:rtl w:val="true"/>
        </w:rPr>
        <w:t>ה</w:t>
      </w:r>
      <w:r>
        <w:rPr>
          <w:b/>
          <w:b/>
          <w:bCs/>
          <w:i/>
          <w:i/>
          <w:iCs/>
          <w:rtl w:val="true"/>
        </w:rPr>
        <w:t>אידאה</w:t>
      </w:r>
      <w:r>
        <w:rPr>
          <w:b/>
          <w:b/>
          <w:bCs/>
          <w:rtl w:val="true"/>
        </w:rPr>
        <w:t xml:space="preserve"> אינה בראש שלנו </w:t>
      </w:r>
      <w:r>
        <w:rPr>
          <w:b/>
          <w:bCs/>
          <w:rtl w:val="true"/>
        </w:rPr>
        <w:t xml:space="preserve">- </w:t>
      </w:r>
      <w:r>
        <w:rPr>
          <w:b/>
          <w:b/>
          <w:bCs/>
          <w:rtl w:val="true"/>
        </w:rPr>
        <w:t>אלא במושא עליו אנו מדברים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>
          <w:rtl w:val="true"/>
        </w:rPr>
        <w:t>במקרה הזה</w:t>
      </w:r>
      <w:r>
        <w:rPr>
          <w:rtl w:val="true"/>
        </w:rPr>
        <w:t xml:space="preserve">, </w:t>
      </w:r>
      <w:r>
        <w:rPr>
          <w:rtl w:val="true"/>
        </w:rPr>
        <w:t>בדבורה</w:t>
      </w:r>
      <w:r>
        <w:rPr>
          <w:rtl w:val="true"/>
        </w:rPr>
        <w:t xml:space="preserve">). </w:t>
      </w:r>
      <w:r>
        <w:rPr>
          <w:rtl w:val="true"/>
        </w:rPr>
        <w:t>ה</w:t>
      </w:r>
      <w:r>
        <w:rPr/>
        <w:t>Ti Estin</w:t>
      </w:r>
      <w:r>
        <w:rPr>
          <w:rtl w:val="true"/>
        </w:rPr>
        <w:t xml:space="preserve"> </w:t>
      </w:r>
      <w:r>
        <w:rPr>
          <w:rtl w:val="true"/>
        </w:rPr>
        <w:t>הוא הדבר שמאפשר לנו לזהות בכל דבורה שהיא דבורה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סוקראטס מנסה ללא הרף לגרור את מנון לאותה האידאה </w:t>
      </w:r>
      <w:r>
        <w:rPr>
          <w:rtl w:val="true"/>
        </w:rPr>
        <w:t xml:space="preserve">- </w:t>
      </w:r>
      <w:r>
        <w:rPr>
          <w:rtl w:val="true"/>
        </w:rPr>
        <w:t>למורת רוחו של מנון</w:t>
      </w:r>
      <w:r>
        <w:rPr>
          <w:rtl w:val="true"/>
        </w:rPr>
        <w:t xml:space="preserve">. </w:t>
      </w:r>
      <w:r>
        <w:rPr>
          <w:rtl w:val="true"/>
        </w:rPr>
        <w:t xml:space="preserve">הוא מבקש ממנו </w:t>
      </w:r>
      <w:r>
        <w:rPr>
          <w:b/>
          <w:b/>
          <w:bCs/>
          <w:rtl w:val="true"/>
        </w:rPr>
        <w:t>להיזכר</w:t>
      </w:r>
      <w:r>
        <w:rPr>
          <w:rtl w:val="true"/>
        </w:rPr>
        <w:t xml:space="preserve"> במה היא הסגולה הטובה עצמה </w:t>
      </w:r>
      <w:r>
        <w:rPr>
          <w:rtl w:val="true"/>
        </w:rPr>
        <w:t xml:space="preserve">- </w:t>
      </w:r>
      <w:r>
        <w:rPr>
          <w:rtl w:val="true"/>
        </w:rPr>
        <w:t>האידאה שלה</w:t>
      </w:r>
      <w:r>
        <w:rPr>
          <w:rtl w:val="true"/>
        </w:rPr>
        <w:t xml:space="preserve">. </w:t>
      </w:r>
      <w:r>
        <w:rPr>
          <w:rtl w:val="true"/>
        </w:rPr>
        <w:t xml:space="preserve">מנון טוען שזוהי היכולת לשלוט </w:t>
      </w:r>
      <w:r>
        <w:rPr>
          <w:rtl w:val="true"/>
        </w:rPr>
        <w:t>(</w:t>
      </w:r>
      <w:r>
        <w:rPr>
          <w:i/>
          <w:iCs/>
        </w:rPr>
        <w:t>Archein</w:t>
      </w:r>
      <w:r>
        <w:rPr>
          <w:rtl w:val="true"/>
        </w:rPr>
        <w:t xml:space="preserve">) </w:t>
      </w:r>
      <w:r>
        <w:rPr>
          <w:rtl w:val="true"/>
        </w:rPr>
        <w:t xml:space="preserve">בבני האדם </w:t>
      </w:r>
      <w:r>
        <w:rPr>
          <w:rtl w:val="true"/>
        </w:rPr>
        <w:t>(</w:t>
      </w:r>
      <w:r>
        <w:rPr>
          <w:i/>
          <w:iCs/>
        </w:rPr>
        <w:t>Anthropos</w:t>
      </w:r>
      <w:r>
        <w:rPr>
          <w:rtl w:val="true"/>
        </w:rPr>
        <w:t xml:space="preserve">). </w:t>
      </w:r>
      <w:r>
        <w:rPr>
          <w:rtl w:val="true"/>
        </w:rPr>
        <w:t xml:space="preserve">זוהי אמנם התקדמות </w:t>
      </w:r>
      <w:r>
        <w:rPr>
          <w:rtl w:val="true"/>
        </w:rPr>
        <w:t xml:space="preserve">- </w:t>
      </w:r>
      <w:r>
        <w:rPr>
          <w:rtl w:val="true"/>
        </w:rPr>
        <w:t xml:space="preserve">מנון מציב תשובה אחת </w:t>
      </w:r>
      <w:r>
        <w:rPr>
          <w:rtl w:val="true"/>
        </w:rPr>
        <w:t xml:space="preserve">- </w:t>
      </w:r>
      <w:r>
        <w:rPr>
          <w:rtl w:val="true"/>
        </w:rPr>
        <w:t>אך היא אינה מספקת את סוקראטס משום שאינה מקיפה</w:t>
      </w:r>
      <w:r>
        <w:rPr>
          <w:rtl w:val="true"/>
        </w:rPr>
        <w:t xml:space="preserve">. </w:t>
      </w:r>
      <w:r>
        <w:rPr>
          <w:rtl w:val="true"/>
        </w:rPr>
        <w:t>אך כיצד שולטים בבני האדם</w:t>
      </w:r>
      <w:r>
        <w:rPr>
          <w:rtl w:val="true"/>
        </w:rPr>
        <w:t xml:space="preserve">? - </w:t>
      </w:r>
      <w:r>
        <w:rPr>
          <w:rtl w:val="true"/>
        </w:rPr>
        <w:t>מנון משיב שבצדק</w:t>
      </w:r>
      <w:r>
        <w:rPr>
          <w:rtl w:val="true"/>
        </w:rPr>
        <w:t xml:space="preserve">, </w:t>
      </w:r>
      <w:r>
        <w:rPr>
          <w:rtl w:val="true"/>
        </w:rPr>
        <w:t>וכך שוב נקלע לאותה הסוגיה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המלצה</w:t>
      </w:r>
      <w:r>
        <w:rPr>
          <w:rtl w:val="true"/>
        </w:rPr>
        <w:t xml:space="preserve">: </w:t>
      </w:r>
      <w:r>
        <w:rPr>
          <w:i/>
          <w:iCs/>
        </w:rPr>
        <w:t>What is it like to be a bat</w:t>
      </w:r>
      <w:r>
        <w:rPr>
          <w:rtl w:val="true"/>
        </w:rPr>
        <w:t xml:space="preserve"> - </w:t>
      </w:r>
      <w:r>
        <w:rPr>
          <w:rtl w:val="true"/>
        </w:rPr>
        <w:t>מאמר פילוסופי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תמיד מגיעים אנחנו אל הריבוי</w:t>
      </w:r>
      <w:r>
        <w:rPr>
          <w:rtl w:val="true"/>
        </w:rPr>
        <w:t xml:space="preserve">, </w:t>
      </w:r>
      <w:r>
        <w:rPr>
          <w:rtl w:val="true"/>
        </w:rPr>
        <w:t>אך אל</w:t>
      </w:r>
      <w:r>
        <w:rPr>
          <w:rtl w:val="true"/>
        </w:rPr>
        <w:t>-</w:t>
      </w:r>
      <w:r>
        <w:rPr>
          <w:rtl w:val="true"/>
        </w:rPr>
        <w:t xml:space="preserve">נא </w:t>
      </w:r>
      <w:r>
        <w:rPr>
          <w:rtl w:val="true"/>
        </w:rPr>
        <w:t>[</w:t>
      </w:r>
      <w:r>
        <w:rPr>
          <w:rtl w:val="true"/>
        </w:rPr>
        <w:t>תנהג כך</w:t>
      </w:r>
      <w:r>
        <w:rPr>
          <w:rtl w:val="true"/>
        </w:rPr>
        <w:t xml:space="preserve">]. </w:t>
      </w:r>
      <w:r>
        <w:rPr>
          <w:rtl w:val="true"/>
        </w:rPr>
        <w:t>אלא</w:t>
      </w:r>
      <w:r>
        <w:rPr>
          <w:rtl w:val="true"/>
        </w:rPr>
        <w:t xml:space="preserve">, </w:t>
      </w:r>
      <w:r>
        <w:rPr>
          <w:rtl w:val="true"/>
        </w:rPr>
        <w:t xml:space="preserve">כיוון שלריבוי זה אתה קורא בשאם אחד וטוען שאין בריבוי אף פרט שאינו צורה </w:t>
      </w:r>
      <w:r>
        <w:rPr>
          <w:rtl w:val="true"/>
        </w:rPr>
        <w:t>(</w:t>
      </w:r>
      <w:r>
        <w:rPr>
          <w:vertAlign w:val="superscript"/>
        </w:rPr>
        <w:t>6</w:t>
      </w:r>
      <w:r>
        <w:rPr/>
        <w:t>schema</w:t>
      </w:r>
      <w:r>
        <w:rPr>
          <w:rtl w:val="true"/>
        </w:rPr>
        <w:t xml:space="preserve">), </w:t>
      </w:r>
      <w:r>
        <w:rPr>
          <w:rtl w:val="true"/>
        </w:rPr>
        <w:t xml:space="preserve">אפילו כמדובר בדבר והיפוכו </w:t>
      </w:r>
      <w:r>
        <w:rPr>
          <w:rtl w:val="true"/>
        </w:rPr>
        <w:t xml:space="preserve">- </w:t>
      </w:r>
      <w:r>
        <w:rPr>
          <w:b/>
          <w:b/>
          <w:bCs/>
          <w:rtl w:val="true"/>
        </w:rPr>
        <w:t>מה הוא זה התופס את העגול לא פחות מהישר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זה שאתה קורא לו “צורה” וטוען שמבחינת היותו צורה</w:t>
      </w:r>
      <w:r>
        <w:rPr>
          <w:rtl w:val="true"/>
        </w:rPr>
        <w:t xml:space="preserve">, </w:t>
      </w:r>
      <w:r>
        <w:rPr>
          <w:rtl w:val="true"/>
        </w:rPr>
        <w:t>אין מותר העגול מן הישר</w:t>
      </w:r>
      <w:r>
        <w:rPr>
          <w:rtl w:val="true"/>
        </w:rPr>
        <w:t>?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מנון</w:t>
      </w:r>
      <w:r>
        <w:rPr>
          <w:rtl w:val="true"/>
        </w:rPr>
        <w:t xml:space="preserve">, </w:t>
      </w:r>
      <w:r>
        <w:rPr>
          <w:rtl w:val="true"/>
        </w:rPr>
        <w:t>לזכותו ייאמר</w:t>
      </w:r>
      <w:r>
        <w:rPr>
          <w:rtl w:val="true"/>
        </w:rPr>
        <w:t xml:space="preserve">, </w:t>
      </w:r>
      <w:r>
        <w:rPr>
          <w:rtl w:val="true"/>
        </w:rPr>
        <w:t>מנסה שוב</w:t>
      </w:r>
      <w:r>
        <w:rPr>
          <w:rtl w:val="true"/>
        </w:rPr>
        <w:t xml:space="preserve">, </w:t>
      </w:r>
      <w:r>
        <w:rPr>
          <w:rtl w:val="true"/>
        </w:rPr>
        <w:t>ומנסח את תשובתו מן המשוררים</w:t>
      </w:r>
      <w:r>
        <w:rPr>
          <w:rtl w:val="true"/>
        </w:rPr>
        <w:t xml:space="preserve">: &gt; </w:t>
      </w:r>
      <w:r>
        <w:rPr>
          <w:rtl w:val="true"/>
        </w:rPr>
        <w:t>סבורני שסגולה טובה היא</w:t>
      </w:r>
      <w:r>
        <w:rPr>
          <w:rtl w:val="true"/>
        </w:rPr>
        <w:t xml:space="preserve">, </w:t>
      </w:r>
      <w:r>
        <w:rPr>
          <w:rtl w:val="true"/>
        </w:rPr>
        <w:t>מה שאומר המשורר</w:t>
      </w:r>
      <w:r>
        <w:rPr>
          <w:rtl w:val="true"/>
        </w:rPr>
        <w:t>: “</w:t>
      </w:r>
      <w:r>
        <w:rPr>
          <w:rtl w:val="true"/>
        </w:rPr>
        <w:t>לשמוח במה</w:t>
      </w:r>
      <w:r>
        <w:rPr>
          <w:rtl w:val="true"/>
        </w:rPr>
        <w:t>-</w:t>
      </w:r>
      <w:r>
        <w:rPr>
          <w:rtl w:val="true"/>
        </w:rPr>
        <w:t>שיפה ולהאדיר כוח”</w:t>
      </w:r>
      <w:r>
        <w:rPr>
          <w:rtl w:val="true"/>
        </w:rPr>
        <w:t xml:space="preserve">. </w:t>
      </w:r>
      <w:r>
        <w:rPr>
          <w:rtl w:val="true"/>
        </w:rPr>
        <w:t>וזואת היא</w:t>
      </w:r>
      <w:r>
        <w:rPr>
          <w:rtl w:val="true"/>
        </w:rPr>
        <w:t xml:space="preserve">, </w:t>
      </w:r>
      <w:r>
        <w:rPr>
          <w:rtl w:val="true"/>
        </w:rPr>
        <w:t>לדעתי</w:t>
      </w:r>
      <w:r>
        <w:rPr>
          <w:rtl w:val="true"/>
        </w:rPr>
        <w:t xml:space="preserve">, </w:t>
      </w:r>
      <w:r>
        <w:rPr>
          <w:rtl w:val="true"/>
        </w:rPr>
        <w:t>סגולה טובה</w:t>
      </w:r>
      <w:r>
        <w:rPr>
          <w:rtl w:val="true"/>
        </w:rPr>
        <w:t xml:space="preserve">: </w:t>
      </w:r>
      <w:r>
        <w:rPr>
          <w:rtl w:val="true"/>
        </w:rPr>
        <w:t>שישתוקק אדם אל היפה וימצא להשיגו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תשובתו של מנון מבוססת על הבנתו של המושג </w:t>
      </w:r>
      <w:r>
        <w:rPr>
          <w:i/>
          <w:iCs/>
        </w:rPr>
        <w:t>To Kalon</w:t>
      </w:r>
      <w:r>
        <w:rPr>
          <w:rtl w:val="true"/>
        </w:rPr>
        <w:t xml:space="preserve"> - </w:t>
      </w:r>
      <w:r>
        <w:rPr>
          <w:rtl w:val="true"/>
        </w:rPr>
        <w:t>היפה</w:t>
      </w:r>
      <w:r>
        <w:rPr>
          <w:rtl w:val="true"/>
        </w:rPr>
        <w:t xml:space="preserve">. </w:t>
      </w:r>
      <w:r>
        <w:rPr>
          <w:rtl w:val="true"/>
        </w:rPr>
        <w:t>למונח זה כמה מובנים</w:t>
      </w:r>
      <w:r>
        <w:rPr>
          <w:rtl w:val="true"/>
        </w:rPr>
        <w:t xml:space="preserve">: - </w:t>
      </w:r>
      <w:r>
        <w:rPr>
          <w:rtl w:val="true"/>
        </w:rPr>
        <w:t xml:space="preserve">יופי אסתטי </w:t>
      </w:r>
      <w:r>
        <w:rPr>
          <w:rtl w:val="true"/>
        </w:rPr>
        <w:t xml:space="preserve">- </w:t>
      </w:r>
      <w:r>
        <w:rPr>
          <w:rtl w:val="true"/>
        </w:rPr>
        <w:t>שגב</w:t>
      </w:r>
      <w:r>
        <w:rPr>
          <w:rtl w:val="true"/>
        </w:rPr>
        <w:t xml:space="preserve">, </w:t>
      </w:r>
      <w:r>
        <w:rPr>
          <w:rtl w:val="true"/>
        </w:rPr>
        <w:t xml:space="preserve">אצילות </w:t>
      </w:r>
      <w:r>
        <w:rPr>
          <w:rtl w:val="true"/>
        </w:rPr>
        <w:t>(</w:t>
      </w:r>
      <w:r>
        <w:rPr>
          <w:rtl w:val="true"/>
        </w:rPr>
        <w:t>מעשה יפה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>למה מתכוון מנון בכך ששואף אל מה שיפה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סוקראטס גורר את מנון לבוץ בשאלות</w:t>
      </w:r>
      <w:r>
        <w:rPr>
          <w:rtl w:val="true"/>
        </w:rPr>
        <w:t xml:space="preserve">. </w:t>
      </w:r>
      <w:r>
        <w:rPr>
          <w:rtl w:val="true"/>
        </w:rPr>
        <w:t>השיח בהם הולך בערך כך</w:t>
      </w:r>
      <w:r>
        <w:rPr>
          <w:rtl w:val="true"/>
        </w:rPr>
        <w:t>:</w:t>
      </w:r>
    </w:p>
    <w:p>
      <w:pPr>
        <w:pStyle w:val="SourceCode"/>
        <w:bidi w:val="1"/>
        <w:jc w:val="left"/>
        <w:rPr/>
      </w:pPr>
      <w:r>
        <w:rPr>
          <w:rStyle w:val="VerbatimChar"/>
          <w:rtl w:val="true"/>
        </w:rPr>
        <w:t>האם כולנו משתוקקים למשהו טוב</w:t>
      </w:r>
      <w:r>
        <w:rPr>
          <w:rStyle w:val="VerbatimChar"/>
          <w:rtl w:val="true"/>
        </w:rPr>
        <w:t>?</w:t>
      </w:r>
      <w:r>
        <w:rPr>
          <w:rtl w:val="true"/>
        </w:rPr>
        <w:br/>
      </w:r>
      <w:r>
        <w:rPr>
          <w:rStyle w:val="VerbatimChar"/>
          <w:rtl w:val="true"/>
        </w:rPr>
        <w:t>ומה כשאנו משתוקקים למשהו שחשבנו שטוב הוא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ומתברר שאינו כך</w:t>
      </w:r>
      <w:r>
        <w:rPr>
          <w:rStyle w:val="VerbatimChar"/>
          <w:rtl w:val="true"/>
        </w:rPr>
        <w:t>?</w:t>
      </w:r>
      <w:r>
        <w:rPr>
          <w:rtl w:val="true"/>
        </w:rPr>
        <w:br/>
      </w:r>
      <w:r>
        <w:rPr>
          <w:rStyle w:val="VerbatimChar"/>
          <w:rtl w:val="true"/>
        </w:rPr>
        <w:t>הטוב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אומר מנון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הוא המועיל</w:t>
      </w:r>
      <w:r>
        <w:rPr>
          <w:rStyle w:val="VerbatimChar"/>
          <w:rtl w:val="true"/>
        </w:rPr>
        <w:t xml:space="preserve">. </w:t>
      </w:r>
      <w:r>
        <w:rPr>
          <w:rtl w:val="true"/>
        </w:rPr>
        <w:br/>
      </w:r>
      <w:r>
        <w:rPr>
          <w:rStyle w:val="VerbatimChar"/>
          <w:rtl w:val="true"/>
        </w:rPr>
        <w:t>אך כמו הטוב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לעיתים מה שחשבנו שמועיל אינו מועיל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מהו אותו הטוב</w:t>
      </w:r>
      <w:r>
        <w:rPr>
          <w:rStyle w:val="VerbatimChar"/>
          <w:rtl w:val="true"/>
        </w:rPr>
        <w:t>?</w:t>
      </w:r>
      <w:r>
        <w:rPr>
          <w:rtl w:val="true"/>
        </w:rPr>
        <w:br/>
      </w:r>
      <w:r>
        <w:rPr>
          <w:rStyle w:val="VerbatimChar"/>
          <w:rtl w:val="true"/>
        </w:rPr>
        <w:t>אך האם זה לא ברור שאיש אינו רוצה להיות אומלל</w:t>
      </w:r>
      <w:r>
        <w:rPr>
          <w:rStyle w:val="VerbatimChar"/>
          <w:rtl w:val="true"/>
        </w:rPr>
        <w:t>?</w:t>
      </w:r>
      <w:r>
        <w:rPr>
          <w:rtl w:val="true"/>
        </w:rPr>
        <w:br/>
      </w:r>
      <w:r>
        <w:rPr>
          <w:rStyle w:val="VerbatimChar"/>
          <w:rtl w:val="true"/>
        </w:rPr>
        <w:t>כן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אומר מנון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הסגולה הטובה היא היכולת לגרום לכך שלא נהיה אומללים</w:t>
      </w:r>
      <w:r>
        <w:rPr>
          <w:rStyle w:val="VerbatimChar"/>
          <w:rtl w:val="true"/>
        </w:rPr>
        <w:t>.</w:t>
      </w:r>
      <w:r>
        <w:rPr>
          <w:rtl w:val="true"/>
        </w:rPr>
        <w:br/>
      </w:r>
      <w:r>
        <w:rPr>
          <w:rStyle w:val="VerbatimChar"/>
          <w:rtl w:val="true"/>
        </w:rPr>
        <w:t>אבל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 xml:space="preserve">אומר סוקראטס </w:t>
      </w:r>
      <w:r>
        <w:rPr>
          <w:rStyle w:val="VerbatimChar"/>
          <w:rtl w:val="true"/>
        </w:rPr>
        <w:t xml:space="preserve">- </w:t>
      </w:r>
      <w:r>
        <w:rPr>
          <w:rStyle w:val="VerbatimChar"/>
          <w:rtl w:val="true"/>
        </w:rPr>
        <w:t>כולם אינם רוצים להיות אומללים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אך הסגולה היא מצוינות</w:t>
      </w:r>
      <w:r>
        <w:rPr>
          <w:rStyle w:val="VerbatimChar"/>
          <w:rtl w:val="true"/>
        </w:rPr>
        <w:t>.</w:t>
      </w:r>
      <w:r>
        <w:rPr>
          <w:rtl w:val="true"/>
        </w:rPr>
        <w:br/>
      </w:r>
      <w:r>
        <w:rPr>
          <w:rStyle w:val="VerbatimChar"/>
          <w:rtl w:val="true"/>
        </w:rPr>
        <w:t>אם הסגולה הטובה היא לגרום לכך שלא נהיה אומללים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האם כסף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כבוד ומשרות במדינה אינן סגולות טובות</w:t>
      </w:r>
      <w:r>
        <w:rPr>
          <w:rStyle w:val="VerbatimChar"/>
          <w:rtl w:val="true"/>
        </w:rPr>
        <w:t>?</w:t>
      </w:r>
      <w:r>
        <w:rPr>
          <w:rtl w:val="true"/>
        </w:rPr>
        <w:br/>
      </w:r>
      <w:r>
        <w:rPr>
          <w:rStyle w:val="VerbatimChar"/>
          <w:rtl w:val="true"/>
        </w:rPr>
        <w:t>(</w:t>
      </w:r>
      <w:r>
        <w:rPr>
          <w:rStyle w:val="VerbatimChar"/>
          <w:rtl w:val="true"/>
        </w:rPr>
        <w:t>בענותו לחיוב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מנון חושף את תאוות הבצע שלו</w:t>
      </w:r>
      <w:r>
        <w:rPr>
          <w:rStyle w:val="VerbatimChar"/>
          <w:rtl w:val="true"/>
        </w:rPr>
        <w:t>.)</w:t>
      </w:r>
      <w:r>
        <w:rPr>
          <w:rtl w:val="true"/>
        </w:rPr>
        <w:br/>
      </w:r>
      <w:r>
        <w:rPr>
          <w:rStyle w:val="VerbatimChar"/>
          <w:rtl w:val="true"/>
        </w:rPr>
        <w:t>אך האם הדרך להשיג את הדברים הטובים לא משנה</w:t>
      </w:r>
      <w:r>
        <w:rPr>
          <w:rStyle w:val="VerbatimChar"/>
          <w:rtl w:val="true"/>
        </w:rPr>
        <w:t>? (</w:t>
      </w:r>
      <w:r>
        <w:rPr>
          <w:rStyle w:val="VerbatimChar"/>
          <w:rtl w:val="true"/>
        </w:rPr>
        <w:t>האם לא חשוב להשיג את הסגולה הטובה בסגולה טובה</w:t>
      </w:r>
      <w:r>
        <w:rPr>
          <w:rStyle w:val="VerbatimChar"/>
          <w:rtl w:val="true"/>
        </w:rPr>
        <w:t>?)</w:t>
      </w:r>
      <w:r>
        <w:rPr>
          <w:rtl w:val="true"/>
        </w:rPr>
        <w:br/>
      </w:r>
      <w:r>
        <w:rPr>
          <w:rStyle w:val="VerbatimChar"/>
          <w:rtl w:val="true"/>
        </w:rPr>
        <w:t>בוודאי שמשנה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ישיב מנון</w:t>
      </w:r>
      <w:r>
        <w:rPr>
          <w:rStyle w:val="VerbatimChar"/>
          <w:rtl w:val="true"/>
        </w:rPr>
        <w:t>.</w:t>
      </w:r>
      <w:r>
        <w:rPr>
          <w:rtl w:val="true"/>
        </w:rPr>
        <w:br/>
      </w:r>
      <w:r>
        <w:rPr>
          <w:rStyle w:val="VerbatimChar"/>
          <w:rtl w:val="true"/>
        </w:rPr>
        <w:t>אז מה היא אותה דרך טובה</w:t>
      </w:r>
      <w:r>
        <w:rPr>
          <w:rStyle w:val="VerbatimChar"/>
          <w:rtl w:val="true"/>
        </w:rPr>
        <w:t xml:space="preserve">? </w:t>
      </w:r>
      <w:r>
        <w:rPr>
          <w:rStyle w:val="VerbatimChar"/>
          <w:rtl w:val="true"/>
        </w:rPr>
        <w:t>משיב סוקראטס</w:t>
      </w:r>
      <w:r>
        <w:rPr>
          <w:rStyle w:val="VerbatimChar"/>
          <w:rtl w:val="true"/>
        </w:rPr>
        <w:t xml:space="preserve">, </w:t>
      </w:r>
      <w:r>
        <w:rPr>
          <w:rStyle w:val="VerbatimChar"/>
          <w:rtl w:val="true"/>
        </w:rPr>
        <w:t>ושוב חזרנו לאותה הנקודה</w:t>
      </w:r>
      <w:r>
        <w:rPr>
          <w:rStyle w:val="VerbatimChar"/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b/>
          <w:b/>
          <w:bCs/>
          <w:rtl w:val="true"/>
        </w:rPr>
        <w:t>מנון מביע את ה</w:t>
      </w:r>
      <w:r>
        <w:rPr>
          <w:b/>
          <w:b/>
          <w:bCs/>
          <w:i/>
          <w:i/>
          <w:iCs/>
          <w:rtl w:val="true"/>
        </w:rPr>
        <w:t>דוקסה</w:t>
      </w:r>
      <w:r>
        <w:rPr>
          <w:b/>
          <w:b/>
          <w:bCs/>
          <w:rtl w:val="true"/>
        </w:rPr>
        <w:t xml:space="preserve"> היוונית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היא אינה שקר מוחלט</w:t>
      </w:r>
      <w:r>
        <w:rPr>
          <w:rtl w:val="true"/>
        </w:rPr>
        <w:t xml:space="preserve">, </w:t>
      </w:r>
      <w:r>
        <w:rPr>
          <w:rtl w:val="true"/>
        </w:rPr>
        <w:t>אלא ראייה מעורפלת של העולם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מנון מכיר בחוסר האונים שלו כפי שנחשף</w:t>
      </w:r>
      <w:r>
        <w:rPr>
          <w:rtl w:val="true"/>
        </w:rPr>
        <w:t xml:space="preserve">. </w:t>
      </w:r>
      <w:r>
        <w:rPr>
          <w:rtl w:val="true"/>
        </w:rPr>
        <w:t>אינספור פעמים דיברתי על הסגולה הטובה</w:t>
      </w:r>
      <w:r>
        <w:rPr>
          <w:rtl w:val="true"/>
        </w:rPr>
        <w:t xml:space="preserve">, </w:t>
      </w:r>
      <w:r>
        <w:rPr>
          <w:rtl w:val="true"/>
        </w:rPr>
        <w:t>אומר מנון</w:t>
      </w:r>
      <w:r>
        <w:rPr>
          <w:rtl w:val="true"/>
        </w:rPr>
        <w:t xml:space="preserve">, </w:t>
      </w:r>
      <w:r>
        <w:rPr>
          <w:rtl w:val="true"/>
        </w:rPr>
        <w:t xml:space="preserve">אך כעת הותרת אותי משותק </w:t>
      </w:r>
      <w:r>
        <w:rPr>
          <w:rtl w:val="true"/>
        </w:rPr>
        <w:t xml:space="preserve">- </w:t>
      </w:r>
      <w:r>
        <w:rPr>
          <w:rtl w:val="true"/>
        </w:rPr>
        <w:t xml:space="preserve">במצב של </w:t>
      </w:r>
      <w:r>
        <w:rPr>
          <w:i/>
          <w:iCs/>
        </w:rPr>
        <w:t>Aporia</w:t>
      </w:r>
      <w:r>
        <w:rPr/>
        <w:t xml:space="preserve"> </w:t>
      </w:r>
      <w:r>
        <w:rPr>
          <w:vertAlign w:val="superscript"/>
        </w:rPr>
        <w:t>7</w:t>
      </w:r>
      <w:r>
        <w:rPr>
          <w:rtl w:val="true"/>
        </w:rPr>
        <w:t xml:space="preserve"> - </w:t>
      </w:r>
      <w:r>
        <w:rPr>
          <w:rtl w:val="true"/>
        </w:rPr>
        <w:t>היעדר אמצעים</w:t>
      </w:r>
      <w:r>
        <w:rPr>
          <w:rtl w:val="true"/>
        </w:rPr>
        <w:t xml:space="preserve">. </w:t>
      </w:r>
      <w:r>
        <w:rPr>
          <w:rtl w:val="true"/>
        </w:rPr>
        <w:t>מנון מכיר בכך שאינו מכיר מה היא הסגולה הטובה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שימו לחרב המרחפת מעל ראשו של סוקראטס </w:t>
      </w:r>
      <w:r>
        <w:rPr>
          <w:rtl w:val="true"/>
        </w:rPr>
        <w:t xml:space="preserve">- </w:t>
      </w:r>
      <w:r>
        <w:rPr>
          <w:rtl w:val="true"/>
        </w:rPr>
        <w:t>אם תמשיך כך</w:t>
      </w:r>
      <w:r>
        <w:rPr>
          <w:rtl w:val="true"/>
        </w:rPr>
        <w:t xml:space="preserve">, </w:t>
      </w:r>
      <w:r>
        <w:rPr>
          <w:rtl w:val="true"/>
        </w:rPr>
        <w:t>אומר מנון</w:t>
      </w:r>
      <w:r>
        <w:rPr>
          <w:rtl w:val="true"/>
        </w:rPr>
        <w:t xml:space="preserve">, </w:t>
      </w:r>
      <w:r>
        <w:rPr>
          <w:rtl w:val="true"/>
        </w:rPr>
        <w:t>יאסרו אותך</w:t>
      </w:r>
      <w:r>
        <w:rPr>
          <w:rtl w:val="true"/>
        </w:rPr>
        <w:t xml:space="preserve">. </w:t>
      </w:r>
      <w:r>
        <w:rPr>
          <w:rtl w:val="true"/>
        </w:rPr>
        <w:t>רמז לגורלו של סוקראטס קיים בכל הדיאלוגים האפלטוניים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מנון שואל את סוקראטס כיצד אמורים הם לדעת מה היא הסגולה הטובה </w:t>
      </w:r>
      <w:r>
        <w:rPr>
          <w:rtl w:val="true"/>
        </w:rPr>
        <w:t xml:space="preserve">- </w:t>
      </w:r>
      <w:r>
        <w:rPr>
          <w:rtl w:val="true"/>
        </w:rPr>
        <w:t>אם הם אינם יודעים מה לחפש</w:t>
      </w:r>
      <w:r>
        <w:rPr>
          <w:rtl w:val="true"/>
        </w:rPr>
        <w:t xml:space="preserve">. </w:t>
      </w:r>
      <w:r>
        <w:rPr>
          <w:rtl w:val="true"/>
        </w:rPr>
        <w:t>זהו ה</w:t>
      </w:r>
      <w:r>
        <w:rPr>
          <w:b/>
          <w:b/>
          <w:bCs/>
          <w:rtl w:val="true"/>
        </w:rPr>
        <w:t>פרדוקס של מנון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אם אתה יודע טיב משהו מהו</w:t>
      </w:r>
      <w:r>
        <w:rPr>
          <w:rtl w:val="true"/>
        </w:rPr>
        <w:t xml:space="preserve">, </w:t>
      </w:r>
      <w:r>
        <w:rPr>
          <w:rtl w:val="true"/>
        </w:rPr>
        <w:t>אין טעם לחפשו</w:t>
      </w:r>
      <w:r>
        <w:rPr>
          <w:rtl w:val="true"/>
        </w:rPr>
        <w:t xml:space="preserve">; </w:t>
      </w:r>
      <w:r>
        <w:rPr>
          <w:rtl w:val="true"/>
        </w:rPr>
        <w:t>אך אם אינך יודע מהו</w:t>
      </w:r>
      <w:r>
        <w:rPr>
          <w:rtl w:val="true"/>
        </w:rPr>
        <w:t xml:space="preserve">, </w:t>
      </w:r>
      <w:r>
        <w:rPr>
          <w:rtl w:val="true"/>
        </w:rPr>
        <w:t>הכיצד ניתן לחפש אותו</w:t>
      </w:r>
      <w:r>
        <w:rPr>
          <w:rtl w:val="true"/>
        </w:rPr>
        <w:t xml:space="preserve">? </w:t>
      </w:r>
      <w:r>
        <w:rPr>
          <w:vertAlign w:val="superscript"/>
          <w:rtl w:val="true"/>
        </w:rPr>
        <w:t>מזכיר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את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ה’לא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הווה’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של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פארמנידס</w:t>
      </w:r>
      <w:r>
        <w:rPr>
          <w:rtl w:val="true"/>
        </w:rPr>
        <w:t xml:space="preserve"> כל למידה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 xml:space="preserve">מניחה היכרות כלשהי מושא אותה למידה </w:t>
      </w:r>
      <w:r>
        <w:rPr>
          <w:rtl w:val="true"/>
        </w:rPr>
        <w:t xml:space="preserve">- </w:t>
      </w:r>
      <w:r>
        <w:rPr>
          <w:rtl w:val="true"/>
        </w:rPr>
        <w:t>אך כיצד מסבירים היכרות כזו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- </w:t>
      </w:r>
      <w:r>
        <w:rPr>
          <w:rtl w:val="true"/>
        </w:rPr>
        <w:t xml:space="preserve">מלשון </w:t>
      </w:r>
      <w:r>
        <w:rPr>
          <w:i/>
          <w:iCs/>
        </w:rPr>
        <w:t>Arete</w:t>
      </w:r>
      <w:r>
        <w:rPr/>
        <w:t xml:space="preserve"> </w:t>
      </w:r>
      <w:r>
        <w:rPr>
          <w:vertAlign w:val="superscript"/>
        </w:rPr>
        <w:t>2</w:t>
      </w:r>
      <w:r>
        <w:rPr/>
        <w:t xml:space="preserve"> - Mneme </w:t>
      </w:r>
      <w:r>
        <w:rPr>
          <w:vertAlign w:val="superscript"/>
        </w:rPr>
        <w:t>3</w:t>
      </w:r>
      <w:r>
        <w:rPr/>
        <w:t xml:space="preserve"> - Menein </w:t>
      </w:r>
      <w:r>
        <w:rPr>
          <w:vertAlign w:val="superscript"/>
        </w:rPr>
        <w:t>4</w:t>
      </w:r>
      <w:r>
        <w:rPr/>
        <w:t xml:space="preserve">- Sophrosyne, Andreia, Dikaiosye, Phronesis </w:t>
      </w:r>
      <w:r>
        <w:rPr>
          <w:vertAlign w:val="superscript"/>
        </w:rPr>
        <w:t>5</w:t>
      </w:r>
      <w:r>
        <w:rPr>
          <w:rtl w:val="true"/>
        </w:rPr>
        <w:t xml:space="preserve"> - </w:t>
      </w:r>
      <w:r>
        <w:rPr>
          <w:rtl w:val="true"/>
        </w:rPr>
        <w:t xml:space="preserve">מהמילה </w:t>
      </w:r>
      <w:r>
        <w:rPr/>
        <w:t>Eidos</w:t>
      </w:r>
      <w:r>
        <w:rPr>
          <w:rtl w:val="true"/>
        </w:rPr>
        <w:t xml:space="preserve"> </w:t>
      </w:r>
      <w:r>
        <w:rPr>
          <w:rtl w:val="true"/>
        </w:rPr>
        <w:t xml:space="preserve">מגיעה המילה </w:t>
      </w:r>
      <w:r>
        <w:rPr/>
        <w:t>Idea</w:t>
      </w:r>
      <w:r>
        <w:rPr>
          <w:rtl w:val="true"/>
        </w:rPr>
        <w:t xml:space="preserve"> - </w:t>
      </w:r>
      <w:r>
        <w:rPr>
          <w:rtl w:val="true"/>
        </w:rPr>
        <w:t xml:space="preserve">שמשעותה בקירוב ‘צורה’ </w:t>
      </w:r>
      <w:r>
        <w:rPr>
          <w:rtl w:val="true"/>
        </w:rPr>
        <w:t>(</w:t>
      </w:r>
      <w:r>
        <w:rPr/>
        <w:t>Form</w:t>
      </w:r>
      <w:r>
        <w:rPr>
          <w:rtl w:val="true"/>
        </w:rPr>
        <w:t xml:space="preserve">). </w:t>
      </w:r>
      <w:r>
        <w:rPr>
          <w:vertAlign w:val="superscript"/>
        </w:rPr>
        <w:t>6</w:t>
      </w:r>
      <w:r>
        <w:rPr>
          <w:rtl w:val="true"/>
        </w:rPr>
        <w:t xml:space="preserve"> - </w:t>
      </w:r>
      <w:r>
        <w:rPr>
          <w:rtl w:val="true"/>
        </w:rPr>
        <w:t>צורה גיאומטרית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הגבול של גוף כלשהו</w:t>
      </w:r>
      <w:r>
        <w:rPr>
          <w:rtl w:val="true"/>
        </w:rPr>
        <w:t xml:space="preserve"> כהגדרת אפלטון </w:t>
      </w:r>
      <w:r>
        <w:rPr>
          <w:vertAlign w:val="superscript"/>
        </w:rPr>
        <w:t>7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Poros</w:t>
      </w:r>
      <w:r>
        <w:rPr>
          <w:rtl w:val="true"/>
        </w:rPr>
        <w:t xml:space="preserve"> - </w:t>
      </w:r>
      <w:r>
        <w:rPr>
          <w:rtl w:val="true"/>
        </w:rPr>
        <w:t>אמצעי</w:t>
      </w:r>
      <w:r>
        <w:rPr>
          <w:rtl w:val="true"/>
        </w:rPr>
        <w:t>.</w:t>
      </w:r>
    </w:p>
    <w:p>
      <w:pPr>
        <w:pStyle w:val="BlockText"/>
        <w:bidi w:val="1"/>
        <w:ind w:right="480" w:hanging="0"/>
        <w:jc w:val="left"/>
        <w:rPr/>
      </w:pPr>
      <w:r>
        <w:rPr>
          <w:rtl w:val="true"/>
        </w:rPr>
      </w:r>
      <w:bookmarkStart w:id="2" w:name="המנון"/>
      <w:bookmarkStart w:id="3" w:name="המנון"/>
      <w:bookmarkEnd w:id="3"/>
    </w:p>
    <w:p>
      <w:pPr>
        <w:pStyle w:val="Heading1"/>
        <w:bidi w:val="1"/>
        <w:jc w:val="left"/>
        <w:rPr/>
      </w:pPr>
      <w:bookmarkStart w:id="4" w:name="למידה-כהיזכרות"/>
      <w:r>
        <w:rPr>
          <w:rtl w:val="true"/>
        </w:rPr>
        <w:t>למידה כהיזכרות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בחלק זה של הדיאלוג</w:t>
      </w:r>
      <w:r>
        <w:rPr>
          <w:rtl w:val="true"/>
        </w:rPr>
        <w:t xml:space="preserve">, </w:t>
      </w:r>
      <w:r>
        <w:rPr>
          <w:rtl w:val="true"/>
        </w:rPr>
        <w:t>מתקשה אפלטון לעמוד על טיבה של הלמידה</w:t>
      </w:r>
      <w:r>
        <w:rPr>
          <w:rtl w:val="true"/>
        </w:rPr>
        <w:t xml:space="preserve">. </w:t>
      </w:r>
      <w:r>
        <w:rPr>
          <w:rtl w:val="true"/>
        </w:rPr>
        <w:t xml:space="preserve">הוא פונה כאן למיתוס </w:t>
      </w:r>
      <w:r>
        <w:rPr>
          <w:rtl w:val="true"/>
        </w:rPr>
        <w:t xml:space="preserve">- </w:t>
      </w:r>
      <w:r>
        <w:rPr>
          <w:rtl w:val="true"/>
        </w:rPr>
        <w:t xml:space="preserve">סתירה לכאורה של האופי הפילוסופי </w:t>
      </w:r>
      <w:r>
        <w:rPr>
          <w:rtl w:val="true"/>
        </w:rPr>
        <w:t>(</w:t>
      </w:r>
      <w:r>
        <w:rPr>
          <w:rtl w:val="true"/>
        </w:rPr>
        <w:t>הישענות על הסבר תבוני</w:t>
      </w:r>
      <w:r>
        <w:rPr>
          <w:rtl w:val="true"/>
        </w:rPr>
        <w:t xml:space="preserve">). </w:t>
      </w:r>
      <w:r>
        <w:rPr>
          <w:rtl w:val="true"/>
        </w:rPr>
        <w:t>אך לעיתים גם הפילוסופיה מתקשה להגיע להסברים בלוגוס גרידא</w:t>
      </w:r>
      <w:r>
        <w:rPr>
          <w:rtl w:val="true"/>
        </w:rPr>
        <w:t xml:space="preserve">, </w:t>
      </w:r>
      <w:r>
        <w:rPr>
          <w:rtl w:val="true"/>
        </w:rPr>
        <w:t>ואז פונה היא למיתוסים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המיתוס שפונה אליו אפלטון </w:t>
      </w:r>
      <w:r>
        <w:rPr>
          <w:vertAlign w:val="superscript"/>
        </w:rPr>
        <w:t>431</w:t>
      </w:r>
      <w:r>
        <w:rPr>
          <w:rtl w:val="true"/>
        </w:rPr>
        <w:t xml:space="preserve"> </w:t>
      </w:r>
      <w:r>
        <w:rPr>
          <w:rtl w:val="true"/>
        </w:rPr>
        <w:t>הוא שהנשמה האנושית בת אלמוות</w:t>
      </w:r>
      <w:r>
        <w:rPr>
          <w:rtl w:val="true"/>
        </w:rPr>
        <w:t xml:space="preserve">, </w:t>
      </w:r>
      <w:r>
        <w:rPr>
          <w:rtl w:val="true"/>
        </w:rPr>
        <w:t xml:space="preserve">ולכן כבר יודעת הכל ועצם הלמידה </w:t>
      </w:r>
      <w:r>
        <w:rPr>
          <w:vertAlign w:val="superscript"/>
        </w:rPr>
        <w:t>1</w:t>
      </w:r>
      <w:r>
        <w:rPr>
          <w:rtl w:val="true"/>
        </w:rPr>
        <w:t xml:space="preserve"> </w:t>
      </w:r>
      <w:r>
        <w:rPr>
          <w:rtl w:val="true"/>
        </w:rPr>
        <w:t xml:space="preserve">היא היזכרות מחדש </w:t>
      </w:r>
      <w:r>
        <w:rPr>
          <w:vertAlign w:val="superscript"/>
        </w:rPr>
        <w:t>2</w:t>
      </w:r>
      <w:r>
        <w:rPr>
          <w:rtl w:val="true"/>
        </w:rPr>
        <w:t xml:space="preserve">. </w:t>
      </w:r>
      <w:r>
        <w:rPr>
          <w:rtl w:val="true"/>
        </w:rPr>
        <w:t>משפט המפתח בפסקה זו הוא ש</w:t>
      </w:r>
      <w:r>
        <w:rPr>
          <w:i/>
          <w:i/>
          <w:iCs/>
          <w:rtl w:val="true"/>
        </w:rPr>
        <w:t>כל הטבע ממוצא אחד הוא</w:t>
      </w:r>
      <w:r>
        <w:rPr>
          <w:vertAlign w:val="superscript"/>
        </w:rPr>
        <w:t>3</w:t>
      </w:r>
      <w:r>
        <w:rPr>
          <w:rtl w:val="true"/>
        </w:rPr>
        <w:t xml:space="preserve">. </w:t>
      </w:r>
      <w:r>
        <w:rPr>
          <w:rtl w:val="true"/>
        </w:rPr>
        <w:t xml:space="preserve">אולם המיתוס הזה אינו עונה על שאלתו הבסיסית של מנון </w:t>
      </w:r>
      <w:r>
        <w:rPr>
          <w:rtl w:val="true"/>
        </w:rPr>
        <w:t xml:space="preserve">- </w:t>
      </w:r>
      <w:r>
        <w:rPr>
          <w:rtl w:val="true"/>
        </w:rPr>
        <w:t>בשלב מסוים</w:t>
      </w:r>
      <w:r>
        <w:rPr>
          <w:rtl w:val="true"/>
        </w:rPr>
        <w:t xml:space="preserve">, </w:t>
      </w:r>
      <w:r>
        <w:rPr>
          <w:rtl w:val="true"/>
        </w:rPr>
        <w:t>הנשמה רכשה את הידע הזה</w:t>
      </w:r>
      <w:r>
        <w:rPr>
          <w:rtl w:val="true"/>
        </w:rPr>
        <w:t xml:space="preserve">. </w:t>
      </w:r>
      <w:r>
        <w:rPr>
          <w:rtl w:val="true"/>
        </w:rPr>
        <w:t>כיצד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בסופו של דבר</w:t>
      </w:r>
      <w:r>
        <w:rPr>
          <w:rtl w:val="true"/>
        </w:rPr>
        <w:t xml:space="preserve">, </w:t>
      </w:r>
      <w:r>
        <w:rPr>
          <w:rtl w:val="true"/>
        </w:rPr>
        <w:t>ניאלץ להסביר את הלמידה מנקודה אחת שבה הנפש פגשה את מושא המידע שלה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המוצא האחד</w:t>
      </w:r>
      <w:r>
        <w:rPr>
          <w:rtl w:val="true"/>
        </w:rPr>
        <w:t xml:space="preserve"> עלול להיות נקודה זו</w:t>
      </w:r>
      <w:r>
        <w:rPr>
          <w:rtl w:val="true"/>
        </w:rPr>
        <w:t xml:space="preserve">. </w:t>
      </w:r>
      <w:r>
        <w:rPr>
          <w:rtl w:val="true"/>
        </w:rPr>
        <w:t xml:space="preserve">השניים מנסים לתפוס את האחד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rtl w:val="true"/>
        </w:rPr>
        <w:t>-</w:t>
      </w:r>
      <w:r>
        <w:rPr>
          <w:i/>
          <w:i/>
          <w:iCs/>
          <w:rtl w:val="true"/>
        </w:rPr>
        <w:t>איידאה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של הלמידה</w:t>
      </w:r>
      <w:r>
        <w:rPr>
          <w:rtl w:val="true"/>
        </w:rPr>
        <w:t xml:space="preserve">, </w:t>
      </w:r>
      <w:r>
        <w:rPr>
          <w:rtl w:val="true"/>
        </w:rPr>
        <w:t>שעלולה להיות מופרדת ממנה</w:t>
      </w:r>
      <w:r>
        <w:rPr>
          <w:rtl w:val="true"/>
        </w:rPr>
        <w:t xml:space="preserve">, </w:t>
      </w:r>
      <w:r>
        <w:rPr>
          <w:rtl w:val="true"/>
        </w:rPr>
        <w:t>כשם שה’דבוריות’ של הדבורה נפרד ממנה</w:t>
      </w:r>
      <w:r>
        <w:rPr>
          <w:rtl w:val="true"/>
        </w:rPr>
        <w:t xml:space="preserve">. </w:t>
      </w:r>
      <w:r>
        <w:rPr>
          <w:rtl w:val="true"/>
        </w:rPr>
        <w:t>ה</w:t>
      </w:r>
      <w:r>
        <w:rPr>
          <w:i/>
          <w:i/>
          <w:iCs/>
          <w:rtl w:val="true"/>
        </w:rPr>
        <w:t>אידאה</w:t>
      </w:r>
      <w:r>
        <w:rPr>
          <w:rtl w:val="true"/>
        </w:rPr>
        <w:t xml:space="preserve"> היא בהכרח מארג כלשהו של אידאות אחרות</w:t>
      </w:r>
      <w:r>
        <w:rPr>
          <w:rtl w:val="true"/>
        </w:rPr>
        <w:t xml:space="preserve">. </w:t>
      </w:r>
      <w:r>
        <w:rPr>
          <w:rtl w:val="true"/>
        </w:rPr>
        <w:t>הלמידה בהכרח נובעת מכך שישנו מארג שכזה בעולם</w:t>
      </w:r>
      <w:r>
        <w:rPr>
          <w:rtl w:val="true"/>
        </w:rPr>
        <w:t xml:space="preserve">, </w:t>
      </w:r>
      <w:r>
        <w:rPr>
          <w:rtl w:val="true"/>
        </w:rPr>
        <w:t>שניתן ללמוד אותו</w:t>
      </w:r>
      <w:r>
        <w:rPr>
          <w:rtl w:val="true"/>
        </w:rPr>
        <w:t xml:space="preserve">. </w:t>
      </w:r>
      <w:r>
        <w:rPr>
          <w:rtl w:val="true"/>
        </w:rPr>
        <w:t>בבואנו ללמוד את הדברוה למשל</w:t>
      </w:r>
      <w:r>
        <w:rPr>
          <w:rtl w:val="true"/>
        </w:rPr>
        <w:t xml:space="preserve">, </w:t>
      </w:r>
      <w:r>
        <w:rPr>
          <w:rtl w:val="true"/>
        </w:rPr>
        <w:t>נושא הלמידה</w:t>
      </w:r>
      <w:r>
        <w:rPr>
          <w:vertAlign w:val="superscript"/>
        </w:rPr>
        <w:t>4</w:t>
      </w:r>
      <w:r>
        <w:rPr>
          <w:rtl w:val="true"/>
        </w:rPr>
        <w:t xml:space="preserve"> </w:t>
      </w:r>
      <w:r>
        <w:rPr>
          <w:rtl w:val="true"/>
        </w:rPr>
        <w:t>הוא הדבוריות שבדבורה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אותה התכונה של הנפש האלמותית שמאפשרת לה לעמוד על המארג המרכיב את העולם היא השכל</w:t>
      </w:r>
      <w:r>
        <w:rPr>
          <w:vertAlign w:val="superscript"/>
        </w:rPr>
        <w:t>5</w:t>
      </w:r>
      <w:r>
        <w:rPr>
          <w:rtl w:val="true"/>
        </w:rPr>
        <w:t xml:space="preserve"> - </w:t>
      </w:r>
      <w:r>
        <w:rPr>
          <w:rtl w:val="true"/>
        </w:rPr>
        <w:t>שעצם מהותו היא פתיחות לצורה של הדברים</w:t>
      </w:r>
      <w:r>
        <w:rPr>
          <w:rtl w:val="true"/>
        </w:rPr>
        <w:t xml:space="preserve">. </w:t>
      </w:r>
      <w:r>
        <w:rPr>
          <w:rtl w:val="true"/>
        </w:rPr>
        <w:t>אפלטון מדמה את התכונה הזו לעין</w:t>
      </w:r>
      <w:r>
        <w:rPr>
          <w:rtl w:val="true"/>
        </w:rPr>
        <w:t xml:space="preserve">, </w:t>
      </w:r>
      <w:r>
        <w:rPr>
          <w:rtl w:val="true"/>
        </w:rPr>
        <w:t>או לחלון</w:t>
      </w:r>
      <w:r>
        <w:rPr>
          <w:rtl w:val="true"/>
        </w:rPr>
        <w:t xml:space="preserve">, </w:t>
      </w:r>
      <w:r>
        <w:rPr>
          <w:rtl w:val="true"/>
        </w:rPr>
        <w:t>של הנפש</w:t>
      </w:r>
      <w:r>
        <w:rPr>
          <w:rtl w:val="true"/>
        </w:rPr>
        <w:t>.</w:t>
      </w:r>
      <w:bookmarkEnd w:id="4"/>
    </w:p>
    <w:p>
      <w:pPr>
        <w:pStyle w:val="Heading1"/>
        <w:bidi w:val="1"/>
        <w:jc w:val="left"/>
        <w:rPr/>
      </w:pPr>
      <w:bookmarkStart w:id="5" w:name="איך-מתרחשת-הלמידה-והידיעה-דבורה"/>
      <w:r>
        <w:rPr>
          <w:rtl w:val="true"/>
        </w:rPr>
        <w:t>איך מתרחשת הלמידה והידיעה</w:t>
      </w:r>
      <w:r>
        <w:rPr>
          <w:rtl w:val="true"/>
        </w:rPr>
        <w:t>? (</w:t>
      </w:r>
      <w:r>
        <w:rPr>
          <w:rtl w:val="true"/>
        </w:rPr>
        <w:t>דבורה</w:t>
      </w:r>
      <w:r>
        <w:rPr>
          <w:rtl w:val="true"/>
        </w:rPr>
        <w:t>)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התיאור היומיומי של תהליך הלמידה הוא בערך כזה</w:t>
      </w:r>
      <w:r>
        <w:rPr>
          <w:rtl w:val="true"/>
        </w:rPr>
        <w:t>:</w:t>
      </w:r>
    </w:p>
    <w:p>
      <w:pPr>
        <w:pStyle w:val="TextBody"/>
        <w:bidi w:val="1"/>
        <w:jc w:val="left"/>
        <w:rPr/>
      </w:pPr>
      <w:r>
        <w:rPr>
          <w:rStyle w:val="VerbatimChar"/>
          <w:rtl w:val="true"/>
        </w:rPr>
        <w:t xml:space="preserve">תפיסה חושית של הדבורה </w:t>
      </w:r>
      <w:r>
        <w:rPr>
          <w:rStyle w:val="VerbatimChar"/>
          <w:rtl w:val="true"/>
        </w:rPr>
        <w:t xml:space="preserve">-&gt; </w:t>
      </w:r>
      <w:r>
        <w:rPr>
          <w:rStyle w:val="VerbatimChar"/>
          <w:rtl w:val="true"/>
        </w:rPr>
        <w:t xml:space="preserve">התנסות בתכונותיה של הדבורה </w:t>
      </w:r>
      <w:r>
        <w:rPr>
          <w:rStyle w:val="VerbatimChar"/>
          <w:rtl w:val="true"/>
        </w:rPr>
        <w:t xml:space="preserve">-&gt; </w:t>
      </w:r>
      <w:r>
        <w:rPr>
          <w:rStyle w:val="VerbatimChar"/>
          <w:rtl w:val="true"/>
        </w:rPr>
        <w:t xml:space="preserve">רכישת השם </w:t>
      </w:r>
      <w:r>
        <w:rPr>
          <w:rStyle w:val="VerbatimChar"/>
          <w:rtl w:val="true"/>
        </w:rPr>
        <w:t>'</w:t>
      </w:r>
      <w:r>
        <w:rPr>
          <w:rStyle w:val="VerbatimChar"/>
          <w:rtl w:val="true"/>
        </w:rPr>
        <w:t>דבורה</w:t>
      </w:r>
      <w:r>
        <w:rPr>
          <w:rStyle w:val="VerbatimChar"/>
          <w:rtl w:val="true"/>
        </w:rPr>
        <w:t>' -&gt; **</w:t>
      </w:r>
      <w:r>
        <w:rPr>
          <w:rStyle w:val="VerbatimChar"/>
          <w:rtl w:val="true"/>
        </w:rPr>
        <w:t>אני יודע מה זה דבורה</w:t>
      </w:r>
      <w:r>
        <w:rPr>
          <w:rStyle w:val="VerbatimChar"/>
          <w:rtl w:val="true"/>
        </w:rPr>
        <w:t>!!**</w:t>
      </w:r>
      <w:r>
        <w:rPr>
          <w:rtl w:val="true"/>
        </w:rPr>
        <w:t xml:space="preserve"> </w:t>
      </w:r>
      <w:r>
        <w:rPr>
          <w:rtl w:val="true"/>
        </w:rPr>
        <w:t>אך האם תיאור זה קולע למטרה</w:t>
      </w:r>
      <w:r>
        <w:rPr>
          <w:rtl w:val="true"/>
        </w:rPr>
        <w:t xml:space="preserve">? </w:t>
      </w:r>
      <w:r>
        <w:rPr>
          <w:rtl w:val="true"/>
        </w:rPr>
        <w:t>אפלטון ככל הנראה סבור שלא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התפיסה החושית מטעה ובלתי מובנת </w:t>
      </w:r>
      <w:r>
        <w:rPr>
          <w:rtl w:val="true"/>
        </w:rPr>
        <w:t>(</w:t>
      </w:r>
      <w:r>
        <w:rPr>
          <w:i/>
          <w:i/>
          <w:iCs/>
          <w:rtl w:val="true"/>
        </w:rPr>
        <w:t>אני מבטיח לכם שעם העיניים שלכם לא ראיתם דבורה</w:t>
      </w:r>
      <w:r>
        <w:rPr>
          <w:i/>
          <w:iCs/>
          <w:rtl w:val="true"/>
        </w:rPr>
        <w:t>!</w:t>
      </w:r>
      <w:r>
        <w:rPr>
          <w:rtl w:val="true"/>
        </w:rPr>
        <w:t xml:space="preserve">). </w:t>
      </w:r>
      <w:r>
        <w:rPr>
          <w:rtl w:val="true"/>
        </w:rPr>
        <w:t>ראינו אולי את היטל האור שאנו מדמים כדבורה</w:t>
      </w:r>
      <w:r>
        <w:rPr>
          <w:rtl w:val="true"/>
        </w:rPr>
        <w:t xml:space="preserve">. </w:t>
      </w:r>
      <w:r>
        <w:rPr>
          <w:rtl w:val="true"/>
        </w:rPr>
        <w:t>מי אמר שההיטל הזה</w:t>
      </w:r>
      <w:r>
        <w:rPr>
          <w:rtl w:val="true"/>
        </w:rPr>
        <w:t xml:space="preserve">, </w:t>
      </w:r>
      <w:r>
        <w:rPr>
          <w:rtl w:val="true"/>
        </w:rPr>
        <w:t>והצליל ההוא</w:t>
      </w:r>
      <w:r>
        <w:rPr>
          <w:rtl w:val="true"/>
        </w:rPr>
        <w:t xml:space="preserve">, </w:t>
      </w:r>
      <w:r>
        <w:rPr>
          <w:rtl w:val="true"/>
        </w:rPr>
        <w:t>והריח זה</w:t>
      </w:r>
      <w:r>
        <w:rPr>
          <w:rtl w:val="true"/>
        </w:rPr>
        <w:t xml:space="preserve">, </w:t>
      </w:r>
      <w:r>
        <w:rPr>
          <w:rtl w:val="true"/>
        </w:rPr>
        <w:t>הוא דבורה</w:t>
      </w:r>
      <w:r>
        <w:rPr>
          <w:rtl w:val="true"/>
        </w:rPr>
        <w:t xml:space="preserve">? </w:t>
      </w:r>
      <w:r>
        <w:rPr>
          <w:rtl w:val="true"/>
        </w:rPr>
        <w:t>זה בוודאי לא נעשה בחושים</w:t>
      </w:r>
      <w:r>
        <w:rPr>
          <w:rtl w:val="true"/>
        </w:rPr>
        <w:t xml:space="preserve">. </w:t>
      </w:r>
      <w:r>
        <w:rPr>
          <w:rtl w:val="true"/>
        </w:rPr>
        <w:t xml:space="preserve">את המכלול המסוים הזה אנחנו חווים </w:t>
      </w:r>
      <w:r>
        <w:rPr>
          <w:i/>
          <w:i/>
          <w:iCs/>
          <w:rtl w:val="true"/>
        </w:rPr>
        <w:t>כ</w:t>
      </w:r>
      <w:r>
        <w:rPr>
          <w:rtl w:val="true"/>
        </w:rPr>
        <w:t xml:space="preserve">- </w:t>
      </w:r>
      <w:r>
        <w:rPr>
          <w:rtl w:val="true"/>
        </w:rPr>
        <w:t>דבורה</w:t>
      </w:r>
      <w:r>
        <w:rPr>
          <w:rtl w:val="true"/>
        </w:rPr>
        <w:t xml:space="preserve">. </w:t>
      </w:r>
      <w:r>
        <w:rPr>
          <w:rtl w:val="true"/>
        </w:rPr>
        <w:t>ילד קטן יתפוס מה זה ‘שולחן’</w:t>
      </w:r>
      <w:r>
        <w:rPr>
          <w:rtl w:val="true"/>
        </w:rPr>
        <w:t xml:space="preserve">, </w:t>
      </w:r>
      <w:r>
        <w:rPr>
          <w:rtl w:val="true"/>
        </w:rPr>
        <w:t>ברגע שישמע מהו מספר פעמים בודדות</w:t>
      </w:r>
      <w:r>
        <w:rPr>
          <w:rtl w:val="true"/>
        </w:rPr>
        <w:t xml:space="preserve">. </w:t>
      </w:r>
      <w:r>
        <w:rPr>
          <w:rtl w:val="true"/>
        </w:rPr>
        <w:t>הוריו יזכירו שולחן עץ מרובע בביתם</w:t>
      </w:r>
      <w:r>
        <w:rPr>
          <w:rtl w:val="true"/>
        </w:rPr>
        <w:t xml:space="preserve">, </w:t>
      </w:r>
      <w:r>
        <w:rPr>
          <w:rtl w:val="true"/>
        </w:rPr>
        <w:t xml:space="preserve">ולמחרת יראה שולחן ברזל גדול </w:t>
      </w:r>
      <w:r>
        <w:rPr>
          <w:rtl w:val="true"/>
        </w:rPr>
        <w:t xml:space="preserve">- </w:t>
      </w:r>
      <w:r>
        <w:rPr>
          <w:rtl w:val="true"/>
        </w:rPr>
        <w:t>ומיד יידע שזה שולחן</w:t>
      </w:r>
      <w:r>
        <w:rPr>
          <w:rtl w:val="true"/>
        </w:rPr>
        <w:t xml:space="preserve">, </w:t>
      </w:r>
      <w:r>
        <w:rPr>
          <w:rtl w:val="true"/>
        </w:rPr>
        <w:t>עוד לפני שמסוגל אפילו לדבר</w:t>
      </w:r>
      <w:r>
        <w:rPr>
          <w:rtl w:val="true"/>
        </w:rPr>
        <w:t xml:space="preserve">. </w:t>
      </w:r>
      <w:r>
        <w:rPr>
          <w:rtl w:val="true"/>
        </w:rPr>
        <w:t>באותו המובן</w:t>
      </w:r>
      <w:r>
        <w:rPr>
          <w:rtl w:val="true"/>
        </w:rPr>
        <w:t xml:space="preserve">, </w:t>
      </w:r>
      <w:r>
        <w:rPr>
          <w:rtl w:val="true"/>
        </w:rPr>
        <w:t xml:space="preserve">פועל השכל של הילד </w:t>
      </w:r>
      <w:r>
        <w:rPr>
          <w:rtl w:val="true"/>
        </w:rPr>
        <w:t xml:space="preserve">- </w:t>
      </w:r>
      <w:r>
        <w:rPr>
          <w:rtl w:val="true"/>
        </w:rPr>
        <w:t>הוא נחשף שוב לאידאה שהוא כבר מכיר ותופס אותה</w:t>
      </w:r>
      <w:r>
        <w:rPr>
          <w:rtl w:val="true"/>
        </w:rPr>
        <w:t xml:space="preserve">. </w:t>
      </w:r>
      <w:r>
        <w:rPr>
          <w:rtl w:val="true"/>
        </w:rPr>
        <w:t>בצורה כזו</w:t>
      </w:r>
      <w:r>
        <w:rPr>
          <w:rtl w:val="true"/>
        </w:rPr>
        <w:t xml:space="preserve">, </w:t>
      </w:r>
      <w:r>
        <w:rPr>
          <w:rtl w:val="true"/>
        </w:rPr>
        <w:t xml:space="preserve">הלמידה היא מעיין למידה לאחור של התהליך הזה דווקא </w:t>
      </w:r>
      <w:r>
        <w:rPr>
          <w:rtl w:val="true"/>
        </w:rPr>
        <w:t xml:space="preserve">- </w:t>
      </w:r>
      <w:r>
        <w:rPr>
          <w:rtl w:val="true"/>
        </w:rPr>
        <w:t>הילד יודע שולחן מהו</w:t>
      </w:r>
      <w:r>
        <w:rPr>
          <w:rtl w:val="true"/>
        </w:rPr>
        <w:t xml:space="preserve">, </w:t>
      </w:r>
      <w:r>
        <w:rPr>
          <w:rtl w:val="true"/>
        </w:rPr>
        <w:t>ומקשר את השפה לאידאה</w:t>
      </w:r>
      <w:r>
        <w:rPr>
          <w:rtl w:val="true"/>
        </w:rPr>
        <w:t>.</w:t>
      </w:r>
      <w:bookmarkEnd w:id="5"/>
    </w:p>
    <w:p>
      <w:pPr>
        <w:pStyle w:val="Heading1"/>
        <w:bidi w:val="1"/>
        <w:jc w:val="left"/>
        <w:rPr/>
      </w:pPr>
      <w:bookmarkStart w:id="6" w:name="הנער-של-מנון"/>
      <w:r>
        <w:rPr>
          <w:rtl w:val="true"/>
        </w:rPr>
        <w:t>הנער של מנון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מנון מבקש מסוקראטס תצוגה </w:t>
      </w:r>
      <w:r>
        <w:rPr>
          <w:vertAlign w:val="superscript"/>
        </w:rPr>
        <w:t>6</w:t>
      </w:r>
      <w:r>
        <w:rPr>
          <w:rtl w:val="true"/>
        </w:rPr>
        <w:t xml:space="preserve">, </w:t>
      </w:r>
      <w:r>
        <w:rPr>
          <w:rtl w:val="true"/>
        </w:rPr>
        <w:t>וסוקראטס מסכים</w:t>
      </w:r>
      <w:r>
        <w:rPr>
          <w:rtl w:val="true"/>
        </w:rPr>
        <w:t xml:space="preserve">. </w:t>
      </w:r>
      <w:r>
        <w:rPr>
          <w:rtl w:val="true"/>
        </w:rPr>
        <w:t xml:space="preserve">מנון מבקש מאחד מבני לוויותו להגיע </w:t>
      </w:r>
      <w:r>
        <w:rPr>
          <w:rtl w:val="true"/>
        </w:rPr>
        <w:t xml:space="preserve">- </w:t>
      </w:r>
      <w:r>
        <w:rPr>
          <w:rtl w:val="true"/>
        </w:rPr>
        <w:t xml:space="preserve">מה שמסביר גם את העלבון שחש </w:t>
      </w:r>
      <w:r>
        <w:rPr>
          <w:rtl w:val="true"/>
        </w:rPr>
        <w:t xml:space="preserve">- </w:t>
      </w:r>
      <w:r>
        <w:rPr>
          <w:rtl w:val="true"/>
        </w:rPr>
        <w:t>אנו למדים לראשונה שהשיחה מתרחשת מול רבים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הנחות היסוד של תצוגת התכלית הזו הן</w:t>
      </w:r>
      <w:r>
        <w:rPr>
          <w:rtl w:val="true"/>
        </w:rPr>
        <w:t xml:space="preserve">: </w:t>
      </w: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>הדרכה או הכוונה של סוקראטס משמעה שהנער אינו יודע מעצמו</w:t>
      </w:r>
      <w:r>
        <w:rPr>
          <w:rtl w:val="true"/>
        </w:rPr>
        <w:t xml:space="preserve">, </w:t>
      </w:r>
      <w:r>
        <w:rPr>
          <w:rtl w:val="true"/>
        </w:rPr>
        <w:t xml:space="preserve">אלא למד מסוקראטס </w:t>
      </w:r>
      <w:r>
        <w:rPr>
          <w:rtl w:val="true"/>
        </w:rPr>
        <w:t>(</w:t>
      </w:r>
      <w:r>
        <w:rPr>
          <w:rtl w:val="true"/>
        </w:rPr>
        <w:t xml:space="preserve">קרי </w:t>
      </w:r>
      <w:r>
        <w:rPr>
          <w:rtl w:val="true"/>
        </w:rPr>
        <w:t xml:space="preserve">- </w:t>
      </w:r>
      <w:r>
        <w:rPr>
          <w:rtl w:val="true"/>
        </w:rPr>
        <w:t>סוקראטס שתל בו את התשובה</w:t>
      </w:r>
      <w:r>
        <w:rPr>
          <w:rtl w:val="true"/>
        </w:rPr>
        <w:t xml:space="preserve">) </w:t>
      </w: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>היעדר הדרכה או הכוונה משמע שהנער יודע מעצמו</w:t>
      </w:r>
      <w:r>
        <w:rPr>
          <w:rtl w:val="true"/>
        </w:rPr>
        <w:t xml:space="preserve">, </w:t>
      </w:r>
      <w:r>
        <w:rPr>
          <w:rtl w:val="true"/>
        </w:rPr>
        <w:t>ומכיוון שלא קיבל מעולם חינוך</w:t>
      </w:r>
      <w:r>
        <w:rPr>
          <w:rtl w:val="true"/>
        </w:rPr>
        <w:t xml:space="preserve">, </w:t>
      </w:r>
      <w:r>
        <w:rPr>
          <w:rtl w:val="true"/>
        </w:rPr>
        <w:t>הרי שלמד בגלגול קודם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ר’ דוגמא בתרגומיםאודות הצורה והפתרון של הנער וסוקראטס 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סוקראטס מוביל את הנער הן לטעויות והן לפתרונות</w:t>
      </w:r>
      <w:r>
        <w:rPr>
          <w:rtl w:val="true"/>
        </w:rPr>
        <w:t xml:space="preserve">, </w:t>
      </w:r>
      <w:r>
        <w:rPr>
          <w:rtl w:val="true"/>
        </w:rPr>
        <w:t xml:space="preserve">ומכאן קשה להשיב לשאלה אם הנער למד או נזכר </w:t>
      </w:r>
      <w:r>
        <w:rPr>
          <w:rtl w:val="true"/>
        </w:rPr>
        <w:t xml:space="preserve">- </w:t>
      </w:r>
      <w:r>
        <w:rPr>
          <w:rtl w:val="true"/>
        </w:rPr>
        <w:t>הדבר תלוי בהלך נפשו</w:t>
      </w:r>
      <w:r>
        <w:rPr>
          <w:rtl w:val="true"/>
        </w:rPr>
        <w:t xml:space="preserve">. </w:t>
      </w:r>
      <w:r>
        <w:rPr>
          <w:rtl w:val="true"/>
        </w:rPr>
        <w:t>הנער</w:t>
      </w:r>
      <w:r>
        <w:rPr>
          <w:rtl w:val="true"/>
        </w:rPr>
        <w:t xml:space="preserve">, </w:t>
      </w:r>
      <w:r>
        <w:rPr>
          <w:rtl w:val="true"/>
        </w:rPr>
        <w:t>בניגוד למנון</w:t>
      </w:r>
      <w:r>
        <w:rPr>
          <w:rtl w:val="true"/>
        </w:rPr>
        <w:t xml:space="preserve">, </w:t>
      </w:r>
      <w:r>
        <w:rPr>
          <w:rtl w:val="true"/>
        </w:rPr>
        <w:t>מוכן להודות שאינו יודע</w:t>
      </w:r>
      <w:r>
        <w:rPr>
          <w:rtl w:val="true"/>
        </w:rPr>
        <w:t xml:space="preserve">, </w:t>
      </w:r>
      <w:r>
        <w:rPr>
          <w:rtl w:val="true"/>
        </w:rPr>
        <w:t>ומראה את נכונותו ללמוד</w:t>
      </w:r>
      <w:r>
        <w:rPr>
          <w:rtl w:val="true"/>
        </w:rPr>
        <w:t xml:space="preserve">. </w:t>
      </w:r>
      <w:r>
        <w:rPr>
          <w:rtl w:val="true"/>
        </w:rPr>
        <w:t xml:space="preserve">נדמה שהנער מוכפף להכרח המתמטי בבעיות שמובל אליהן </w:t>
      </w:r>
      <w:r>
        <w:rPr>
          <w:rtl w:val="true"/>
        </w:rPr>
        <w:t xml:space="preserve">- </w:t>
      </w:r>
      <w:r>
        <w:rPr>
          <w:rtl w:val="true"/>
        </w:rPr>
        <w:t>ובעצם כך נדמה שהלמידה נעשית ממנו</w:t>
      </w:r>
      <w:r>
        <w:rPr>
          <w:rtl w:val="true"/>
        </w:rPr>
        <w:t xml:space="preserve">, </w:t>
      </w:r>
      <w:r>
        <w:rPr>
          <w:rtl w:val="true"/>
        </w:rPr>
        <w:t>גם אם סוקראטס מוביל אותו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את היכולת הזו להכפיף את עצמו ללוגוס הוא אינו למד מאף אחד</w:t>
      </w:r>
      <w:r>
        <w:rPr>
          <w:rtl w:val="true"/>
        </w:rPr>
        <w:t xml:space="preserve">, </w:t>
      </w:r>
      <w:r>
        <w:rPr>
          <w:rtl w:val="true"/>
        </w:rPr>
        <w:t xml:space="preserve">והיא טמונה באנושיות שבו </w:t>
      </w:r>
      <w:r>
        <w:rPr>
          <w:rtl w:val="true"/>
        </w:rPr>
        <w:t xml:space="preserve">- </w:t>
      </w:r>
      <w:r>
        <w:rPr>
          <w:rtl w:val="true"/>
        </w:rPr>
        <w:t>נצחי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במובן כלשהו</w:t>
      </w:r>
      <w:r>
        <w:rPr>
          <w:rtl w:val="true"/>
        </w:rPr>
        <w:t xml:space="preserve">, </w:t>
      </w:r>
      <w:r>
        <w:rPr>
          <w:rtl w:val="true"/>
        </w:rPr>
        <w:t>עצם נוכחותה של היכולת הזו</w:t>
      </w:r>
      <w:r>
        <w:rPr>
          <w:rtl w:val="true"/>
        </w:rPr>
        <w:t xml:space="preserve">, </w:t>
      </w:r>
      <w:r>
        <w:rPr>
          <w:rtl w:val="true"/>
        </w:rPr>
        <w:t>של האנושיות הזו</w:t>
      </w:r>
      <w:r>
        <w:rPr>
          <w:rtl w:val="true"/>
        </w:rPr>
        <w:t xml:space="preserve">, </w:t>
      </w:r>
      <w:r>
        <w:rPr>
          <w:rtl w:val="true"/>
        </w:rPr>
        <w:t xml:space="preserve">הופכת את הנער לבן חורין </w:t>
      </w:r>
      <w:r>
        <w:rPr>
          <w:rtl w:val="true"/>
        </w:rPr>
        <w:t xml:space="preserve">- </w:t>
      </w:r>
      <w:r>
        <w:rPr>
          <w:rtl w:val="true"/>
        </w:rPr>
        <w:t>הוא מוכן לקבל את התשובה כפי שהיא</w:t>
      </w:r>
      <w:r>
        <w:rPr>
          <w:rtl w:val="true"/>
        </w:rPr>
        <w:t xml:space="preserve">, </w:t>
      </w:r>
      <w:r>
        <w:rPr>
          <w:rtl w:val="true"/>
        </w:rPr>
        <w:t>ומוכן ללמוד</w:t>
      </w:r>
      <w:r>
        <w:rPr>
          <w:rtl w:val="true"/>
        </w:rPr>
        <w:t xml:space="preserve">, </w:t>
      </w:r>
      <w:r>
        <w:rPr>
          <w:rtl w:val="true"/>
        </w:rPr>
        <w:t>בניגוד למנון ששעון על ההיגיון שלו</w:t>
      </w:r>
      <w:r>
        <w:rPr>
          <w:rtl w:val="true"/>
        </w:rPr>
        <w:t xml:space="preserve">. </w:t>
      </w:r>
      <w:r>
        <w:rPr>
          <w:rtl w:val="true"/>
        </w:rPr>
        <w:t>זהו חלק מהותי מהתפיסה האנושית של אפלטון</w:t>
      </w:r>
      <w:r>
        <w:rPr>
          <w:rtl w:val="true"/>
        </w:rPr>
        <w:t xml:space="preserve">. </w:t>
      </w:r>
    </w:p>
    <w:p>
      <w:pPr>
        <w:pStyle w:val="FirstParagraph"/>
        <w:bidi w:val="1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Mathesis</w:t>
      </w:r>
      <w:r>
        <w:rPr>
          <w:rtl w:val="true"/>
        </w:rPr>
        <w:t xml:space="preserve"> - </w:t>
      </w:r>
      <w:r>
        <w:rPr>
          <w:rtl w:val="true"/>
        </w:rPr>
        <w:t xml:space="preserve">למידה </w:t>
      </w:r>
      <w:r>
        <w:rPr>
          <w:vertAlign w:val="superscript"/>
        </w:rPr>
        <w:t>2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Anamnesis</w:t>
      </w:r>
      <w:r>
        <w:rPr>
          <w:rtl w:val="true"/>
        </w:rPr>
        <w:t xml:space="preserve"> - </w:t>
      </w:r>
      <w:r>
        <w:rPr>
          <w:rtl w:val="true"/>
        </w:rPr>
        <w:t xml:space="preserve">היזכרות מחדש </w:t>
      </w:r>
      <w:r>
        <w:rPr>
          <w:rtl w:val="true"/>
        </w:rPr>
        <w:t>(</w:t>
      </w:r>
      <w:r>
        <w:rPr>
          <w:rtl w:val="true"/>
        </w:rPr>
        <w:t>תחילית ה</w:t>
      </w:r>
      <w:r>
        <w:rPr>
          <w:i/>
          <w:iCs/>
        </w:rPr>
        <w:t>Ana</w:t>
      </w:r>
      <w:r>
        <w:rPr>
          <w:rtl w:val="true"/>
        </w:rPr>
        <w:t xml:space="preserve"> </w:t>
      </w:r>
      <w:r>
        <w:rPr>
          <w:rtl w:val="true"/>
        </w:rPr>
        <w:t>משמעותו מחדש</w:t>
      </w:r>
      <w:r>
        <w:rPr>
          <w:rtl w:val="true"/>
        </w:rPr>
        <w:t xml:space="preserve">) </w:t>
      </w:r>
      <w:r>
        <w:rPr>
          <w:vertAlign w:val="superscript"/>
        </w:rPr>
        <w:t>3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Syngennes</w:t>
      </w:r>
      <w:r>
        <w:rPr>
          <w:rtl w:val="true"/>
        </w:rPr>
        <w:t xml:space="preserve"> - </w:t>
      </w:r>
      <w:r>
        <w:rPr>
          <w:rtl w:val="true"/>
        </w:rPr>
        <w:t xml:space="preserve">מוצא יחיד </w:t>
      </w:r>
      <w:r>
        <w:rPr>
          <w:vertAlign w:val="superscript"/>
        </w:rPr>
        <w:t>4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Mathema</w:t>
      </w:r>
      <w:r>
        <w:rPr>
          <w:rtl w:val="true"/>
        </w:rPr>
        <w:t xml:space="preserve"> - </w:t>
      </w:r>
      <w:r>
        <w:rPr>
          <w:rtl w:val="true"/>
        </w:rPr>
        <w:t xml:space="preserve">נושא הלמידה </w:t>
      </w:r>
      <w:r>
        <w:rPr>
          <w:vertAlign w:val="superscript"/>
        </w:rPr>
        <w:t>5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Nous</w:t>
      </w:r>
      <w:r>
        <w:rPr>
          <w:rtl w:val="true"/>
        </w:rPr>
        <w:t xml:space="preserve"> - </w:t>
      </w:r>
      <w:r>
        <w:rPr>
          <w:rtl w:val="true"/>
        </w:rPr>
        <w:t xml:space="preserve">שכל </w:t>
      </w:r>
      <w:r>
        <w:rPr>
          <w:vertAlign w:val="superscript"/>
        </w:rPr>
        <w:t>6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Epideixis</w:t>
      </w:r>
      <w:r>
        <w:rPr>
          <w:rtl w:val="true"/>
        </w:rPr>
        <w:t xml:space="preserve"> - </w:t>
      </w:r>
      <w:r>
        <w:rPr>
          <w:rtl w:val="true"/>
        </w:rPr>
        <w:t xml:space="preserve">תצוגה בסגנון הסופיסטי </w:t>
      </w:r>
      <w:r>
        <w:rPr>
          <w:rtl w:val="true"/>
        </w:rPr>
        <w:t>(</w:t>
      </w:r>
      <w:r>
        <w:rPr>
          <w:rtl w:val="true"/>
        </w:rPr>
        <w:t>דוגמת רטוריקה באולימפיאדה</w:t>
      </w:r>
      <w:r>
        <w:rPr>
          <w:rtl w:val="true"/>
        </w:rPr>
        <w:t>).</w:t>
      </w:r>
      <w:bookmarkEnd w:id="6"/>
    </w:p>
    <w:p>
      <w:pPr>
        <w:pStyle w:val="Heading1"/>
        <w:bidi w:val="1"/>
        <w:jc w:val="left"/>
        <w:rPr/>
      </w:pPr>
      <w:bookmarkStart w:id="7" w:name="אניטוס-כדוקסה-האתונאית"/>
      <w:r>
        <w:rPr>
          <w:rtl w:val="true"/>
        </w:rPr>
        <w:t>אניטוס כדוקסה האתונאית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אניטוס</w:t>
      </w:r>
      <w:r>
        <w:rPr>
          <w:rtl w:val="true"/>
        </w:rPr>
        <w:t xml:space="preserve">, </w:t>
      </w:r>
      <w:r>
        <w:rPr>
          <w:rtl w:val="true"/>
        </w:rPr>
        <w:t>אתונאי עשיר ובעל השפעה</w:t>
      </w:r>
      <w:r>
        <w:rPr>
          <w:rtl w:val="true"/>
        </w:rPr>
        <w:t xml:space="preserve">, </w:t>
      </w:r>
      <w:r>
        <w:rPr>
          <w:rtl w:val="true"/>
        </w:rPr>
        <w:t>מייצג בעיני אפלטון את ה</w:t>
      </w:r>
      <w:r>
        <w:rPr>
          <w:rtl w:val="true"/>
        </w:rPr>
        <w:t>-</w:t>
      </w:r>
      <w:r>
        <w:rPr>
          <w:i/>
          <w:i/>
          <w:iCs/>
          <w:rtl w:val="true"/>
        </w:rPr>
        <w:t>דוקסה</w:t>
      </w:r>
      <w:r>
        <w:rPr>
          <w:rtl w:val="true"/>
        </w:rPr>
        <w:t xml:space="preserve"> האתונאית </w:t>
      </w:r>
      <w:r>
        <w:rPr>
          <w:rtl w:val="true"/>
        </w:rPr>
        <w:t xml:space="preserve">- </w:t>
      </w:r>
      <w:r>
        <w:rPr>
          <w:rtl w:val="true"/>
        </w:rPr>
        <w:t>אדם מוכר ואהוב באתונה שמסכימה על כך שקיבל חינוך טוב</w:t>
      </w:r>
      <w:r>
        <w:rPr>
          <w:rtl w:val="true"/>
        </w:rPr>
        <w:t xml:space="preserve">. </w:t>
      </w:r>
      <w:r>
        <w:rPr>
          <w:rtl w:val="true"/>
        </w:rPr>
        <w:t xml:space="preserve">סוקראטס מתגרה במנון בשאלתו על לימוד הסגולה הטובה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446</w:t>
      </w:r>
      <w:r>
        <w:rPr>
          <w:rtl w:val="true"/>
        </w:rPr>
        <w:t xml:space="preserve"> (</w:t>
      </w:r>
      <w:r>
        <w:rPr>
          <w:rtl w:val="true"/>
        </w:rPr>
        <w:t>הכיצד ניתן להגדירה כללמוד אם אין מורים ואין תלמידים</w:t>
      </w:r>
      <w:r>
        <w:rPr>
          <w:rtl w:val="true"/>
        </w:rPr>
        <w:t xml:space="preserve">?) </w:t>
      </w:r>
      <w:r>
        <w:rPr>
          <w:rtl w:val="true"/>
        </w:rPr>
        <w:t>במטרה לגרור את אניטוס לדיון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ההנחה היא שהסגולה הטובה שקולה ל</w:t>
      </w:r>
      <w:r>
        <w:rPr>
          <w:rtl w:val="true"/>
        </w:rPr>
        <w:t>-</w:t>
      </w:r>
      <w:r>
        <w:rPr>
          <w:i/>
          <w:i/>
          <w:iCs/>
          <w:rtl w:val="true"/>
        </w:rPr>
        <w:t>טכנה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כשם שניתן ללמוד לפסל מפסל או לנגן ממוזיקאי</w:t>
      </w:r>
      <w:r>
        <w:rPr>
          <w:rtl w:val="true"/>
        </w:rPr>
        <w:t xml:space="preserve">, </w:t>
      </w:r>
      <w:r>
        <w:rPr>
          <w:rtl w:val="true"/>
        </w:rPr>
        <w:t>ניתן ללמוד סגולה טובה ממי שבעל אותו ה</w:t>
      </w:r>
      <w:r>
        <w:rPr>
          <w:rtl w:val="true"/>
        </w:rPr>
        <w:t>-</w:t>
      </w:r>
      <w:r>
        <w:rPr>
          <w:i/>
          <w:i/>
          <w:iCs/>
          <w:rtl w:val="true"/>
        </w:rPr>
        <w:t>טכנה</w:t>
      </w:r>
      <w:r>
        <w:rPr>
          <w:rtl w:val="true"/>
        </w:rPr>
        <w:t xml:space="preserve">. </w:t>
      </w:r>
      <w:r>
        <w:rPr>
          <w:rtl w:val="true"/>
        </w:rPr>
        <w:t xml:space="preserve">סוקראטס </w:t>
      </w:r>
      <w:r>
        <w:rPr>
          <w:rtl w:val="true"/>
        </w:rPr>
        <w:t xml:space="preserve">- </w:t>
      </w:r>
      <w:r>
        <w:rPr>
          <w:rtl w:val="true"/>
        </w:rPr>
        <w:t xml:space="preserve">יריבם של הסופיסטים </w:t>
      </w:r>
      <w:r>
        <w:rPr>
          <w:rtl w:val="true"/>
        </w:rPr>
        <w:t xml:space="preserve">- </w:t>
      </w:r>
      <w:r>
        <w:rPr>
          <w:rtl w:val="true"/>
        </w:rPr>
        <w:t>מציע את הסופיסטים כבעלי אותו הטכנה</w:t>
      </w:r>
      <w:r>
        <w:rPr>
          <w:rtl w:val="true"/>
        </w:rPr>
        <w:t xml:space="preserve">, </w:t>
      </w:r>
      <w:r>
        <w:rPr>
          <w:rtl w:val="true"/>
        </w:rPr>
        <w:t>וככה גורר את אניטוס</w:t>
      </w:r>
      <w:r>
        <w:rPr>
          <w:rtl w:val="true"/>
        </w:rPr>
        <w:t xml:space="preserve">, </w:t>
      </w:r>
      <w:r>
        <w:rPr>
          <w:rtl w:val="true"/>
        </w:rPr>
        <w:t>נזעם</w:t>
      </w:r>
      <w:r>
        <w:rPr>
          <w:rtl w:val="true"/>
        </w:rPr>
        <w:t xml:space="preserve">, </w:t>
      </w:r>
      <w:r>
        <w:rPr>
          <w:rtl w:val="true"/>
        </w:rPr>
        <w:t>לדיון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אניטוס מוחה על הצגת הסופיסטים כמורים לסגולה הטובה </w:t>
      </w:r>
      <w:r>
        <w:rPr>
          <w:rtl w:val="true"/>
        </w:rPr>
        <w:t xml:space="preserve">- </w:t>
      </w:r>
      <w:r>
        <w:rPr>
          <w:rtl w:val="true"/>
        </w:rPr>
        <w:t>למרות שסוקראטס מוכיח אותו על כח שאינו למד עמם מעולם</w:t>
      </w:r>
      <w:r>
        <w:rPr>
          <w:rtl w:val="true"/>
        </w:rPr>
        <w:t xml:space="preserve">. </w:t>
      </w:r>
      <w:r>
        <w:rPr>
          <w:rtl w:val="true"/>
        </w:rPr>
        <w:t>חרף חוסר הידיעה הזו</w:t>
      </w:r>
      <w:r>
        <w:rPr>
          <w:rtl w:val="true"/>
        </w:rPr>
        <w:t xml:space="preserve">, </w:t>
      </w:r>
      <w:r>
        <w:rPr>
          <w:rtl w:val="true"/>
        </w:rPr>
        <w:t xml:space="preserve">ניכר כי אניטוס מתנגד לסופיסטים משום שהם סותרים את המסורת האתונאית לפיה ההורים </w:t>
      </w:r>
      <w:r>
        <w:rPr>
          <w:rtl w:val="true"/>
        </w:rPr>
        <w:t>(</w:t>
      </w:r>
      <w:r>
        <w:rPr>
          <w:rtl w:val="true"/>
        </w:rPr>
        <w:t>ובפרט האבות</w:t>
      </w:r>
      <w:r>
        <w:rPr>
          <w:rtl w:val="true"/>
        </w:rPr>
        <w:t xml:space="preserve">) </w:t>
      </w:r>
      <w:r>
        <w:rPr>
          <w:rtl w:val="true"/>
        </w:rPr>
        <w:t>הם אלו שמחנכים את ילדיהם לסגולה טובה</w:t>
      </w:r>
      <w:r>
        <w:rPr>
          <w:rtl w:val="true"/>
        </w:rPr>
        <w:t xml:space="preserve">. </w:t>
      </w:r>
      <w:r>
        <w:rPr>
          <w:rtl w:val="true"/>
        </w:rPr>
        <w:t>לעומת טענה זו</w:t>
      </w:r>
      <w:r>
        <w:rPr>
          <w:rtl w:val="true"/>
        </w:rPr>
        <w:t xml:space="preserve">, </w:t>
      </w:r>
      <w:r>
        <w:rPr>
          <w:rtl w:val="true"/>
        </w:rPr>
        <w:t>סוקראטס מציג לא מעט דוגמאות לאזרחים אתונאים המוסכמים על הכל כבעלי הסגולה הטובה</w:t>
      </w:r>
      <w:r>
        <w:rPr>
          <w:rtl w:val="true"/>
        </w:rPr>
        <w:t xml:space="preserve">, </w:t>
      </w:r>
      <w:r>
        <w:rPr>
          <w:rtl w:val="true"/>
        </w:rPr>
        <w:t>שלהם ילדים חסרי סגולה טובה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אניטוס</w:t>
      </w:r>
      <w:r>
        <w:rPr>
          <w:rtl w:val="true"/>
        </w:rPr>
        <w:t xml:space="preserve">, </w:t>
      </w:r>
      <w:r>
        <w:rPr>
          <w:rtl w:val="true"/>
        </w:rPr>
        <w:t>כמו מנון</w:t>
      </w:r>
      <w:r>
        <w:rPr>
          <w:rtl w:val="true"/>
        </w:rPr>
        <w:t xml:space="preserve">, </w:t>
      </w:r>
      <w:r>
        <w:rPr>
          <w:rtl w:val="true"/>
        </w:rPr>
        <w:t xml:space="preserve">שוב מאיים על סוקראטס </w:t>
      </w:r>
      <w:r>
        <w:rPr>
          <w:rtl w:val="true"/>
        </w:rPr>
        <w:t xml:space="preserve">- </w:t>
      </w:r>
      <w:r>
        <w:rPr>
          <w:rtl w:val="true"/>
        </w:rPr>
        <w:t>הרחב התלויה מעל ראשו</w:t>
      </w:r>
      <w:r>
        <w:rPr>
          <w:rtl w:val="true"/>
        </w:rPr>
        <w:t xml:space="preserve">. 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ההשלכה הנרמזת קשה </w:t>
      </w:r>
      <w:r>
        <w:rPr>
          <w:rtl w:val="true"/>
        </w:rPr>
        <w:t xml:space="preserve">- </w:t>
      </w:r>
      <w:r>
        <w:rPr>
          <w:rtl w:val="true"/>
        </w:rPr>
        <w:t>משום שאיש מבני אתונה אינו יודע סגולה טובה מהי</w:t>
      </w:r>
      <w:r>
        <w:rPr>
          <w:rtl w:val="true"/>
        </w:rPr>
        <w:t xml:space="preserve">, </w:t>
      </w:r>
      <w:r>
        <w:rPr>
          <w:rtl w:val="true"/>
        </w:rPr>
        <w:t xml:space="preserve">אולי אתונה </w:t>
      </w:r>
      <w:r>
        <w:rPr>
          <w:rtl w:val="true"/>
        </w:rPr>
        <w:t xml:space="preserve">- </w:t>
      </w:r>
      <w:r>
        <w:rPr>
          <w:rtl w:val="true"/>
        </w:rPr>
        <w:t>כאומה</w:t>
      </w:r>
      <w:r>
        <w:rPr>
          <w:rtl w:val="true"/>
        </w:rPr>
        <w:t xml:space="preserve">, </w:t>
      </w:r>
      <w:r>
        <w:rPr>
          <w:rtl w:val="true"/>
        </w:rPr>
        <w:t xml:space="preserve">כפוליס </w:t>
      </w:r>
      <w:r>
        <w:rPr>
          <w:rtl w:val="true"/>
        </w:rPr>
        <w:t xml:space="preserve">- </w:t>
      </w:r>
      <w:r>
        <w:rPr>
          <w:rtl w:val="true"/>
        </w:rPr>
        <w:t>אינה בעלת סגולה טובה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חשוב לשים לב שבדומה למנון</w:t>
      </w:r>
      <w:r>
        <w:rPr>
          <w:rtl w:val="true"/>
        </w:rPr>
        <w:t xml:space="preserve">, </w:t>
      </w:r>
      <w:r>
        <w:rPr>
          <w:rtl w:val="true"/>
        </w:rPr>
        <w:t>אניטוס אינו מוטרד מטיבה של הסגולה הטובה</w:t>
      </w:r>
      <w:r>
        <w:rPr>
          <w:rtl w:val="true"/>
        </w:rPr>
        <w:t xml:space="preserve">, </w:t>
      </w:r>
      <w:r>
        <w:rPr>
          <w:rtl w:val="true"/>
        </w:rPr>
        <w:t>אלא רק שלאתונה יש אותה</w:t>
      </w:r>
      <w:r>
        <w:rPr>
          <w:rtl w:val="true"/>
        </w:rPr>
        <w:t xml:space="preserve">. </w:t>
      </w:r>
      <w:r>
        <w:rPr>
          <w:rtl w:val="true"/>
        </w:rPr>
        <w:t>מה ששלנו</w:t>
      </w:r>
      <w:r>
        <w:rPr>
          <w:rtl w:val="true"/>
        </w:rPr>
        <w:t xml:space="preserve">, </w:t>
      </w:r>
      <w:r>
        <w:rPr>
          <w:rtl w:val="true"/>
        </w:rPr>
        <w:t>אומר אניטוס</w:t>
      </w:r>
      <w:r>
        <w:rPr>
          <w:rtl w:val="true"/>
        </w:rPr>
        <w:t xml:space="preserve">, </w:t>
      </w:r>
      <w:r>
        <w:rPr>
          <w:rtl w:val="true"/>
        </w:rPr>
        <w:t>הוא טוב</w:t>
      </w:r>
      <w:r>
        <w:rPr>
          <w:rtl w:val="true"/>
        </w:rPr>
        <w:t xml:space="preserve">, </w:t>
      </w:r>
      <w:r>
        <w:rPr>
          <w:rtl w:val="true"/>
        </w:rPr>
        <w:t>משום שהוא שלנו ואנחנו צודקים</w:t>
      </w:r>
      <w:r>
        <w:rPr>
          <w:rtl w:val="true"/>
        </w:rPr>
        <w:t>.</w:t>
      </w:r>
      <w:bookmarkEnd w:id="7"/>
    </w:p>
    <w:p>
      <w:pPr>
        <w:pStyle w:val="Heading1"/>
        <w:bidi w:val="1"/>
        <w:jc w:val="left"/>
        <w:rPr/>
      </w:pPr>
      <w:bookmarkStart w:id="8" w:name="הדעה-הטובה"/>
      <w:r>
        <w:rPr>
          <w:rtl w:val="true"/>
        </w:rPr>
        <w:t>הדעה הטובה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סוקראטס ומנון מגיעים למסקנה שהאתנואים מובילים את העיר עם </w:t>
      </w:r>
      <w:r>
        <w:rPr>
          <w:i/>
          <w:i/>
          <w:iCs/>
          <w:rtl w:val="true"/>
        </w:rPr>
        <w:t>אאודוקסיה</w:t>
      </w:r>
      <w:r>
        <w:rPr>
          <w:vertAlign w:val="superscript"/>
        </w:rPr>
        <w:t>9</w:t>
      </w:r>
      <w:r>
        <w:rPr>
          <w:rtl w:val="true"/>
        </w:rPr>
        <w:t xml:space="preserve"> - </w:t>
      </w:r>
      <w:r>
        <w:rPr>
          <w:rtl w:val="true"/>
        </w:rPr>
        <w:t xml:space="preserve">הסברה הטובה </w:t>
      </w:r>
      <w:r>
        <w:rPr>
          <w:i/>
          <w:i/>
          <w:iCs/>
          <w:rtl w:val="true"/>
        </w:rPr>
        <w:t>ומוניטין</w:t>
      </w:r>
      <w:r>
        <w:rPr>
          <w:rtl w:val="true"/>
        </w:rPr>
        <w:t xml:space="preserve">. </w:t>
      </w:r>
      <w:r>
        <w:rPr>
          <w:rtl w:val="true"/>
        </w:rPr>
        <w:t>אם אתה נראה כבעל ידיעה</w:t>
      </w:r>
      <w:r>
        <w:rPr>
          <w:rtl w:val="true"/>
        </w:rPr>
        <w:t xml:space="preserve">, </w:t>
      </w:r>
      <w:r>
        <w:rPr>
          <w:rtl w:val="true"/>
        </w:rPr>
        <w:t>הרי שזה מספיק להנהיג מדינה</w:t>
      </w:r>
      <w:r>
        <w:rPr>
          <w:rtl w:val="true"/>
        </w:rPr>
        <w:t xml:space="preserve">. </w:t>
      </w:r>
      <w:r>
        <w:rPr>
          <w:rtl w:val="true"/>
        </w:rPr>
        <w:t>הסברה הטובה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 xml:space="preserve">אינה מספקת עבור הפילוסופיה </w:t>
      </w:r>
      <w:r>
        <w:rPr>
          <w:rtl w:val="true"/>
        </w:rPr>
        <w:t xml:space="preserve">- </w:t>
      </w:r>
      <w:r>
        <w:rPr>
          <w:rtl w:val="true"/>
        </w:rPr>
        <w:t>עבר בהחלט מספיקה עבור הפוליטיקה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vertAlign w:val="superscript"/>
        </w:rPr>
        <w:t>9</w:t>
      </w:r>
      <w:r>
        <w:rPr>
          <w:rtl w:val="true"/>
        </w:rPr>
        <w:t xml:space="preserve">- </w:t>
      </w:r>
      <w:r>
        <w:rPr>
          <w:rtl w:val="true"/>
        </w:rPr>
        <w:t xml:space="preserve">מלשון </w:t>
      </w:r>
      <w:r>
        <w:rPr/>
        <w:t>Eudoxia</w:t>
      </w:r>
      <w:r>
        <w:rPr>
          <w:rtl w:val="true"/>
        </w:rPr>
        <w:t xml:space="preserve"> - </w:t>
      </w:r>
      <w:r>
        <w:rPr>
          <w:rtl w:val="true"/>
        </w:rPr>
        <w:t>שכל ישר</w:t>
      </w:r>
      <w:bookmarkEnd w:id="8"/>
    </w:p>
    <w:p>
      <w:pPr>
        <w:pStyle w:val="Heading1"/>
        <w:bidi w:val="1"/>
        <w:jc w:val="left"/>
        <w:rPr/>
      </w:pPr>
      <w:bookmarkStart w:id="9" w:name="מהי-הסגולה-הטובה"/>
      <w:r>
        <w:rPr>
          <w:rtl w:val="true"/>
        </w:rPr>
        <w:t>מהי הסגולה הטובה</w:t>
      </w:r>
      <w:r>
        <w:rPr>
          <w:rtl w:val="true"/>
        </w:rPr>
        <w:t>?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המסקנה של סוקראטס אנטיקלימאטית</w:t>
      </w:r>
      <w:r>
        <w:rPr>
          <w:rtl w:val="true"/>
        </w:rPr>
        <w:t xml:space="preserve">. </w:t>
      </w:r>
      <w:r>
        <w:rPr>
          <w:rtl w:val="true"/>
        </w:rPr>
        <w:t>הסגולה הטובה היא מתנה מן האלים</w:t>
      </w:r>
      <w:r>
        <w:rPr>
          <w:rtl w:val="true"/>
        </w:rPr>
        <w:t xml:space="preserve">, </w:t>
      </w:r>
      <w:r>
        <w:rPr>
          <w:rtl w:val="true"/>
        </w:rPr>
        <w:t>ואלו שניחנו בה אינם יודעים מהי ומהיכן הגיע</w:t>
      </w:r>
      <w:r>
        <w:rPr>
          <w:rtl w:val="true"/>
        </w:rPr>
        <w:t xml:space="preserve">. </w:t>
      </w:r>
      <w:r>
        <w:rPr>
          <w:rtl w:val="true"/>
        </w:rPr>
        <w:t>סוקראטס מבקש ממנון לשכנע גם את אניטוס</w:t>
      </w:r>
      <w:r>
        <w:rPr>
          <w:rtl w:val="true"/>
        </w:rPr>
        <w:t xml:space="preserve">, </w:t>
      </w:r>
      <w:r>
        <w:rPr>
          <w:rtl w:val="true"/>
        </w:rPr>
        <w:t>כדי שתביע תועלת לאתונאים</w:t>
      </w:r>
      <w:r>
        <w:rPr>
          <w:rtl w:val="true"/>
        </w:rPr>
        <w:t xml:space="preserve">. </w:t>
      </w:r>
      <w:r>
        <w:rPr>
          <w:rtl w:val="true"/>
        </w:rPr>
        <w:t>אלפטון בדיאלוג הזה תוהה על טיבה של הסגולה הטובה</w:t>
      </w:r>
      <w:r>
        <w:rPr>
          <w:rtl w:val="true"/>
        </w:rPr>
        <w:t xml:space="preserve">, </w:t>
      </w:r>
      <w:r>
        <w:rPr>
          <w:rtl w:val="true"/>
        </w:rPr>
        <w:t xml:space="preserve">ומציב אותה כנושא ראוי למחקר </w:t>
      </w:r>
      <w:r>
        <w:rPr>
          <w:rtl w:val="true"/>
        </w:rPr>
        <w:t xml:space="preserve">- </w:t>
      </w:r>
      <w:r>
        <w:rPr>
          <w:rtl w:val="true"/>
        </w:rPr>
        <w:t>אך לא עם האנשים האלה</w:t>
      </w:r>
      <w:r>
        <w:rPr>
          <w:rtl w:val="true"/>
        </w:rPr>
        <w:t>.</w:t>
      </w:r>
    </w:p>
    <w:p>
      <w:pPr>
        <w:pStyle w:val="TextBody"/>
        <w:bidi w:val="1"/>
        <w:spacing w:before="180" w:after="180"/>
        <w:jc w:val="left"/>
        <w:rPr/>
      </w:pPr>
      <w:r>
        <w:rPr>
          <w:rtl w:val="true"/>
        </w:rPr>
        <w:t>מנון ואניטוס</w:t>
      </w:r>
      <w:r>
        <w:rPr>
          <w:rtl w:val="true"/>
        </w:rPr>
        <w:t xml:space="preserve">, </w:t>
      </w:r>
      <w:r>
        <w:rPr>
          <w:rtl w:val="true"/>
        </w:rPr>
        <w:t>מייצגי הפוליטיקה והעיר</w:t>
      </w:r>
      <w:r>
        <w:rPr>
          <w:rtl w:val="true"/>
        </w:rPr>
        <w:t xml:space="preserve">, </w:t>
      </w:r>
      <w:r>
        <w:rPr>
          <w:rtl w:val="true"/>
        </w:rPr>
        <w:t>מתעקשים לגרור את סוקראטס מחקר האמת אל הפרקטיקה</w:t>
      </w:r>
      <w:r>
        <w:rPr>
          <w:rtl w:val="true"/>
        </w:rPr>
        <w:t xml:space="preserve">. </w:t>
      </w:r>
      <w:r>
        <w:rPr>
          <w:rtl w:val="true"/>
        </w:rPr>
        <w:t xml:space="preserve">הדיאלוג ממחיש את ההבדל בין הפוליטיקה לפילוסופיה </w:t>
      </w:r>
      <w:r>
        <w:rPr>
          <w:rtl w:val="true"/>
        </w:rPr>
        <w:t xml:space="preserve">- </w:t>
      </w:r>
      <w:r>
        <w:rPr>
          <w:rtl w:val="true"/>
        </w:rPr>
        <w:t>בין חקר האמת לרצון ההצלחה</w:t>
      </w:r>
      <w:r>
        <w:rPr>
          <w:rtl w:val="true"/>
        </w:rPr>
        <w:t>.</w:t>
      </w:r>
      <w:bookmarkEnd w:id="9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LibreOffice/7.5.0.3$Linux_X86_64 LibreOffice_project/50$Build-3</Application>
  <AppVersion>15.0000</AppVersion>
  <Pages>5</Pages>
  <Words>2155</Words>
  <Characters>9570</Characters>
  <CharactersWithSpaces>11673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2023-02-15T13:51:39Z</dcterms:created>
  <dc:creator/>
  <dc:description/>
  <dc:language>en-US</dc:language>
  <cp:lastModifiedBy/>
  <dcterms:modified xsi:type="dcterms:W3CDTF">2023-02-25T14:14:58Z</dcterms:modified>
  <cp:revision>5</cp:revision>
  <dc:subject/>
  <dc:title>אפלטון - מנון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2023-02-15T13:02:57.233Z</vt:lpwstr>
  </property>
  <property fmtid="{D5CDD505-2E9C-101B-9397-08002B2CF9AE}" pid="3" name="dateCreated">
    <vt:lpwstr>2023-02-15T13:02:57.233Z</vt:lpwstr>
  </property>
  <property fmtid="{D5CDD505-2E9C-101B-9397-08002B2CF9AE}" pid="4" name="editor">
    <vt:lpwstr>markdown</vt:lpwstr>
  </property>
  <property fmtid="{D5CDD505-2E9C-101B-9397-08002B2CF9AE}" pid="5" name="published">
    <vt:lpwstr>True</vt:lpwstr>
  </property>
  <property fmtid="{D5CDD505-2E9C-101B-9397-08002B2CF9AE}" pid="6" name="tags">
    <vt:lpwstr/>
  </property>
</Properties>
</file>