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hilosophy"/>
        <w:bidi w:val="1"/>
        <w:ind w:hanging="0" w:left="0" w:right="0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z w:val="24"/>
          <w:szCs w:val="24"/>
          <w:rtl w:val="true"/>
        </w:rPr>
      </w:r>
    </w:p>
    <w:p>
      <w:pPr>
        <w:pStyle w:val="Philosophy"/>
        <w:bidi w:val="1"/>
        <w:ind w:hanging="0" w:left="0" w:right="0"/>
        <w:rPr>
          <w:b/>
          <w:bCs/>
        </w:rPr>
      </w:pP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>שאלת המחקר</w:t>
      </w:r>
      <w:r>
        <w:rPr>
          <w:b/>
          <w:bCs/>
          <w:i w:val="false"/>
          <w:iCs w:val="false"/>
          <w:sz w:val="24"/>
          <w:szCs w:val="24"/>
          <w:rtl w:val="true"/>
        </w:rPr>
        <w:t xml:space="preserve">: </w:t>
      </w: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 xml:space="preserve">כיצד משפיעה העמדה המוסרית </w:t>
      </w:r>
      <w:r>
        <w:rPr>
          <w:b/>
          <w:bCs/>
          <w:i w:val="false"/>
          <w:iCs w:val="false"/>
          <w:sz w:val="24"/>
          <w:szCs w:val="24"/>
          <w:rtl w:val="true"/>
        </w:rPr>
        <w:t>(</w:t>
      </w: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>דטרמיניזם</w:t>
      </w:r>
      <w:r>
        <w:rPr>
          <w:b/>
          <w:bCs/>
          <w:i w:val="false"/>
          <w:iCs w:val="false"/>
          <w:sz w:val="24"/>
          <w:szCs w:val="24"/>
          <w:rtl w:val="true"/>
        </w:rPr>
        <w:t xml:space="preserve">, </w:t>
      </w: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>רצון חופשי</w:t>
      </w:r>
      <w:r>
        <w:rPr>
          <w:b/>
          <w:bCs/>
          <w:i w:val="false"/>
          <w:iCs w:val="false"/>
          <w:sz w:val="24"/>
          <w:szCs w:val="24"/>
          <w:rtl w:val="true"/>
        </w:rPr>
        <w:t xml:space="preserve">) </w:t>
      </w: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 xml:space="preserve">על ההצלחה בחיים </w:t>
      </w:r>
      <w:r>
        <w:rPr>
          <w:b/>
          <w:bCs/>
          <w:i w:val="false"/>
          <w:iCs w:val="false"/>
          <w:sz w:val="24"/>
          <w:szCs w:val="24"/>
          <w:rtl w:val="true"/>
        </w:rPr>
        <w:t>(</w:t>
      </w: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>אושר</w:t>
      </w:r>
      <w:r>
        <w:rPr>
          <w:b/>
          <w:bCs/>
          <w:i w:val="false"/>
          <w:iCs w:val="false"/>
          <w:sz w:val="24"/>
          <w:szCs w:val="24"/>
          <w:rtl w:val="true"/>
        </w:rPr>
        <w:t xml:space="preserve">) </w:t>
      </w: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 xml:space="preserve">וכיצד משפיעה התפיסה החברתית </w:t>
      </w:r>
      <w:r>
        <w:rPr>
          <w:b/>
          <w:bCs/>
          <w:i w:val="false"/>
          <w:iCs w:val="false"/>
          <w:sz w:val="24"/>
          <w:szCs w:val="24"/>
          <w:rtl w:val="true"/>
        </w:rPr>
        <w:t>(</w:t>
      </w: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>אינדיוידואליסטית</w:t>
      </w:r>
      <w:r>
        <w:rPr>
          <w:b/>
          <w:bCs/>
          <w:i w:val="false"/>
          <w:iCs w:val="false"/>
          <w:sz w:val="24"/>
          <w:szCs w:val="24"/>
          <w:rtl w:val="true"/>
        </w:rPr>
        <w:t xml:space="preserve">, </w:t>
      </w: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>קולקטיביסטית</w:t>
      </w:r>
      <w:r>
        <w:rPr>
          <w:b/>
          <w:bCs/>
          <w:i w:val="false"/>
          <w:iCs w:val="false"/>
          <w:sz w:val="24"/>
          <w:szCs w:val="24"/>
          <w:rtl w:val="true"/>
        </w:rPr>
        <w:t xml:space="preserve">) </w:t>
      </w: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>על הקשר הזה</w:t>
      </w:r>
      <w:r>
        <w:rPr>
          <w:b/>
          <w:bCs/>
          <w:i w:val="false"/>
          <w:iCs w:val="false"/>
          <w:sz w:val="24"/>
          <w:szCs w:val="24"/>
          <w:rtl w:val="true"/>
        </w:rPr>
        <w:t>?</w:t>
      </w:r>
    </w:p>
    <w:p>
      <w:pPr>
        <w:pStyle w:val="Philosophy"/>
        <w:bidi w:val="1"/>
        <w:ind w:hanging="0" w:left="0" w:right="0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 w:val="false"/>
          <w:iCs w:val="false"/>
          <w:sz w:val="24"/>
          <w:sz w:val="24"/>
          <w:szCs w:val="24"/>
          <w:rtl w:val="true"/>
        </w:rPr>
        <w:t>או</w:t>
      </w:r>
    </w:p>
    <w:p>
      <w:pPr>
        <w:pStyle w:val="Philosophy"/>
        <w:bidi w:val="1"/>
        <w:ind w:hanging="0" w:left="0" w:right="0"/>
        <w:rPr>
          <w:b/>
          <w:bCs/>
          <w:i w:val="false"/>
          <w:i w:val="false"/>
          <w:iCs w:val="false"/>
          <w:sz w:val="24"/>
          <w:szCs w:val="24"/>
        </w:rPr>
      </w:pP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 xml:space="preserve">האם הקשר הנצפה בין אינדיוידואליזם לאושר לעומת קולקטיביזם הוא תוצר של תפיסה מוסרית </w:t>
      </w:r>
      <w:r>
        <w:rPr>
          <w:b/>
          <w:bCs/>
          <w:i w:val="false"/>
          <w:iCs w:val="false"/>
          <w:sz w:val="24"/>
          <w:szCs w:val="24"/>
          <w:rtl w:val="true"/>
        </w:rPr>
        <w:t>(</w:t>
      </w:r>
      <w:r>
        <w:rPr>
          <w:b/>
          <w:b/>
          <w:bCs/>
          <w:i w:val="false"/>
          <w:i w:val="false"/>
          <w:iCs w:val="false"/>
          <w:sz w:val="24"/>
          <w:sz w:val="24"/>
          <w:szCs w:val="24"/>
          <w:rtl w:val="true"/>
        </w:rPr>
        <w:t>דטרמיניסטית או ליברלית</w:t>
      </w:r>
      <w:r>
        <w:rPr>
          <w:b/>
          <w:bCs/>
          <w:i w:val="false"/>
          <w:iCs w:val="false"/>
          <w:sz w:val="24"/>
          <w:szCs w:val="24"/>
          <w:rtl w:val="true"/>
        </w:rPr>
        <w:t>)?</w:t>
      </w:r>
    </w:p>
    <w:p>
      <w:pPr>
        <w:pStyle w:val="Philosophy"/>
        <w:bidi w:val="1"/>
        <w:ind w:hanging="0" w:left="0" w:right="0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z w:val="24"/>
          <w:szCs w:val="24"/>
          <w:rtl w:val="true"/>
        </w:rPr>
      </w:r>
    </w:p>
    <w:p>
      <w:pPr>
        <w:pStyle w:val="Philosophy"/>
        <w:bidi w:val="1"/>
        <w:ind w:hanging="0" w:left="0" w:right="0"/>
        <w:rPr>
          <w:b w:val="false"/>
          <w:bCs w:val="false"/>
        </w:rPr>
      </w:pP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מאמרים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:</w:t>
      </w:r>
    </w:p>
    <w:p>
      <w:pPr>
        <w:pStyle w:val="Philosophy"/>
        <w:bidi w:val="1"/>
        <w:ind w:hanging="0" w:left="0" w:right="0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z w:val="24"/>
          <w:szCs w:val="24"/>
          <w:rtl w:val="true"/>
        </w:rPr>
      </w:r>
    </w:p>
    <w:p>
      <w:pPr>
        <w:pStyle w:val="Philosophy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[</w:t>
      </w:r>
      <w:r>
        <w:rPr>
          <w:b w:val="false"/>
          <w:bCs w:val="false"/>
          <w:i w:val="false"/>
          <w:iCs w:val="false"/>
          <w:sz w:val="24"/>
          <w:szCs w:val="24"/>
        </w:rPr>
        <w:t>1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]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כיצד משפיע מוסר דטרמניסטי על אושר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?</w:t>
      </w:r>
    </w:p>
    <w:p>
      <w:pPr>
        <w:pStyle w:val="Philosophy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[</w:t>
      </w:r>
      <w:r>
        <w:rPr>
          <w:b w:val="false"/>
          <w:bCs w:val="false"/>
          <w:i w:val="false"/>
          <w:iCs w:val="false"/>
          <w:sz w:val="24"/>
          <w:szCs w:val="24"/>
        </w:rPr>
        <w:t>2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]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כיצד משפיע מוסר חופשי על אושר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?</w:t>
      </w:r>
    </w:p>
    <w:p>
      <w:pPr>
        <w:pStyle w:val="Philosophy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[</w:t>
      </w:r>
      <w:r>
        <w:rPr>
          <w:b w:val="false"/>
          <w:bCs w:val="false"/>
          <w:i w:val="false"/>
          <w:iCs w:val="false"/>
          <w:sz w:val="24"/>
          <w:szCs w:val="24"/>
        </w:rPr>
        <w:t>3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]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כיצד משפיעה תפיסה אינדיוידואליסטית על אושר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?</w:t>
      </w:r>
    </w:p>
    <w:p>
      <w:pPr>
        <w:pStyle w:val="Philosophy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[</w:t>
      </w:r>
      <w:r>
        <w:rPr>
          <w:b w:val="false"/>
          <w:bCs w:val="false"/>
          <w:i w:val="false"/>
          <w:iCs w:val="false"/>
          <w:sz w:val="24"/>
          <w:szCs w:val="24"/>
        </w:rPr>
        <w:t>4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]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כיצד משפיעה תפיסה קולקטיביסטית על אושר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?</w:t>
      </w:r>
    </w:p>
    <w:p>
      <w:pPr>
        <w:pStyle w:val="Philosophy"/>
        <w:bidi w:val="1"/>
        <w:ind w:hanging="0" w:left="0" w:right="0"/>
        <w:rPr>
          <w:b w:val="false"/>
          <w:bCs w:val="false"/>
        </w:rPr>
      </w:pP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[</w:t>
      </w:r>
      <w:r>
        <w:rPr>
          <w:b w:val="false"/>
          <w:bCs w:val="false"/>
          <w:i w:val="false"/>
          <w:iCs w:val="false"/>
          <w:sz w:val="24"/>
          <w:szCs w:val="24"/>
        </w:rPr>
        <w:t>5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 xml:space="preserve">] </w:t>
      </w:r>
      <w:r>
        <w:rPr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כיצד משפיעה מידת העצמאות על אושר</w:t>
      </w:r>
      <w:r>
        <w:rPr>
          <w:b w:val="false"/>
          <w:bCs w:val="false"/>
          <w:i w:val="false"/>
          <w:iCs w:val="false"/>
          <w:sz w:val="24"/>
          <w:szCs w:val="24"/>
          <w:rtl w:val="true"/>
        </w:rPr>
        <w:t>?</w:t>
      </w:r>
    </w:p>
    <w:p>
      <w:pPr>
        <w:pStyle w:val="Philosophy"/>
        <w:bidi w:val="1"/>
        <w:ind w:hanging="0" w:left="0" w:right="0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z w:val="24"/>
          <w:szCs w:val="24"/>
          <w:rtl w:val="true"/>
        </w:rPr>
      </w:r>
    </w:p>
    <w:p>
      <w:pPr>
        <w:pStyle w:val="Philosophy"/>
        <w:bidi w:val="1"/>
        <w:ind w:hanging="0" w:left="0" w:right="0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z w:val="24"/>
          <w:szCs w:val="24"/>
          <w:rtl w:val="true"/>
        </w:rPr>
      </w:r>
    </w:p>
    <w:sectPr>
      <w:headerReference w:type="even" r:id="rId2"/>
      <w:headerReference w:type="default" r:id="rId3"/>
      <w:headerReference w:type="first" r:id="rId4"/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01"/>
    <w:family w:val="roman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tl w:val="true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>
        <w:rtl w:val="true"/>
      </w:rPr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1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BodyText"/>
    <w:qFormat/>
    <w:pPr>
      <w:spacing w:before="240" w:after="120"/>
      <w:outlineLvl w:val="0"/>
    </w:pPr>
    <w:rPr>
      <w:rFonts w:ascii="Liberation Serif" w:hAnsi="Liberation Serif" w:eastAsia="Noto Serif CJK SC" w:cs="Liberation Serif"/>
      <w:b/>
      <w:bCs/>
      <w:sz w:val="48"/>
      <w:szCs w:val="48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Style13">
    <w:name w:val="אקדמי"/>
    <w:basedOn w:val="Normal"/>
    <w:qFormat/>
    <w:pPr>
      <w:tabs>
        <w:tab w:val="clear" w:pos="709"/>
      </w:tabs>
      <w:bidi w:val="1"/>
      <w:spacing w:lineRule="auto" w:line="480" w:before="0" w:after="0"/>
      <w:ind w:firstLine="58" w:left="0" w:right="0"/>
      <w:contextualSpacing/>
    </w:pPr>
    <w:rPr>
      <w:rFonts w:ascii="Times New Roman" w:hAnsi="Times New Roman" w:cs="David Libre"/>
      <w:sz w:val="24"/>
      <w:szCs w:val="24"/>
      <w:u w:val="none"/>
    </w:rPr>
  </w:style>
  <w:style w:type="paragraph" w:styleId="Philosophy">
    <w:name w:val="Philosophy"/>
    <w:basedOn w:val="Style13"/>
    <w:qFormat/>
    <w:pPr>
      <w:bidi w:val="1"/>
      <w:spacing w:lineRule="auto" w:line="360"/>
      <w:jc w:val="both"/>
    </w:pPr>
    <w:rPr>
      <w:rFonts w:cs="David CLM"/>
      <w:bCs w:val="false"/>
    </w:rPr>
  </w:style>
  <w:style w:type="paragraph" w:styleId="FootnoteText">
    <w:name w:val="Footnote Text"/>
    <w:basedOn w:val="Normal"/>
    <w:pPr>
      <w:suppressLineNumbers/>
      <w:ind w:hanging="340" w:left="340" w:right="0"/>
    </w:pPr>
    <w:rPr>
      <w:rFonts w:ascii="Times New Roman" w:hAnsi="Times New Roman"/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223</TotalTime>
  <Application>LibreOffice/24.2.1.2$Linux_X86_64 LibreOffice_project/420$Build-2</Application>
  <AppVersion>15.0000</AppVersion>
  <Pages>1</Pages>
  <Words>75</Words>
  <Characters>407</Characters>
  <CharactersWithSpaces>473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2024-01-05T13:11:25Z</dcterms:created>
  <dc:creator/>
  <dc:description/>
  <dc:language>he-IL</dc:language>
  <cp:lastModifiedBy/>
  <dcterms:modified xsi:type="dcterms:W3CDTF">2024-04-22T10:50:34Z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