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/>
          <w:b/>
          <w:b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האם יש להתיר למורים להכות תלמידים</w:t>
      </w:r>
      <w:r>
        <w:rPr>
          <w:rFonts w:eastAsia="Calibri"/>
          <w:b/>
          <w:bCs/>
          <w:color w:val="auto"/>
          <w:kern w:val="0"/>
          <w:sz w:val="24"/>
          <w:szCs w:val="24"/>
          <w:rtl w:val="true"/>
          <w:lang w:val="en-US" w:eastAsia="en-US" w:bidi="he-IL"/>
        </w:rPr>
        <w:t>?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-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מבוא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-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גוף הדברים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-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סיום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טענה מרכזית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: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התשובה לשאלה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מהלך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: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דידוקציה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הטענה הנשללת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: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החירות והזכויות הכמעט מוחלטות שהצעירים נהנים מהם בשנים האחרונות הם דבר טוב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צעירים כיום נהנים מחירות כמעט מוחלטת ומזכויות נרחבות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מעצם הענקת חירות זו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אנו סבורים שבכוחם לנצל אותה כראוי – ובכך אנו עושים להם עוול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בגילאים מוקדמים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הנוער מקבל החלטות גרועות באופן שיטתי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שמתאפשרות לו בעקבות החירות שנהנה ממנה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וחוסר הכבוד לסמכות שמאפשר לו להיות סורר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בכך שאנו לכאורה דואגים להם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אנו משאירים אותם להתמודד עם ההשלכות של המעשים שלהם לגמרי לבד – במקום לתמוך בהם ולשאת באחריות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הדבר הנכון יהיה לקחת חלק פעיל יותר בחינוך הדור הצעיר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מה שכרוך קודם כל במחיובות גבוהה יותר כלפיהם – למצבם הרגשי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לשאיפות שלהם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להישגים שלהם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מחויבות זו צריכה לבוא הן מההורים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והן מהמורים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ובכך ליצור מסגרת עוטפת שלמה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כדי לתת למסגרת זו תוקף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יש לאפשר למורים סמכויות נרחבות יותר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ואם עולה מצב שבו תלמיד מפגין התנהגות קיצונית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או מהווה סכנה – יש לתת למורים אמצעים לענישה קשה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לרבות להכות תלמידים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בד בבד עם סמכות זו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נדרשת בקרה מעמיקה על המורים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ולהציב אפשרות זו כמוצא אחרון בהחלט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b/>
          <w:b/>
          <w:bCs/>
        </w:rPr>
      </w:pPr>
      <w:r>
        <w:rPr>
          <w:rFonts w:eastAsia="Calibri"/>
          <w:b/>
          <w:b/>
          <w:b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החירות שנהנים ממנה הצעירים כיום הם קיצון</w:t>
      </w:r>
      <w:r>
        <w:rPr>
          <w:rFonts w:eastAsia="Calibri"/>
          <w:b/>
          <w:bCs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/>
          <w:b/>
          <w:bCs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כשם שלהכות תלמידים לראווה ולעיתים תכופות זה קיצון –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בכדי לעמוד על מלוא מחויבותינו כלפי התלמידים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עלינו למצוא את דרך האמצע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b w:val="false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</w:pPr>
      <w:r>
        <w:rPr>
          <w:rtl w:val="true"/>
        </w:rPr>
        <w:t>[</w:t>
      </w:r>
      <w:r>
        <w:rPr/>
        <w:t>1</w:t>
      </w:r>
      <w:r>
        <w:rPr>
          <w:rtl w:val="true"/>
        </w:rPr>
        <w:t xml:space="preserve">] </w:t>
      </w:r>
      <w:r>
        <w:rPr>
          <w:rtl w:val="true"/>
        </w:rPr>
        <w:t>החירות הבלתי מוגבלת שנהנים ממנה תלמידים כיום היא הקיצון ההופכי שלא מאפשר להם למצות את כשרונם ויצירתיותם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b w:val="false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[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  <w:t>2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]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ענישה פיזית בלתי מבוקרת ורפויה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כפי שנעשתה בעבר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היא דפוס ענישה קיצוני ומזיק שמדכא כל יצירתיות וכישרון בתלמידים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הפסיכולוגיה מלמדת אותנו שענישה פיזית אמנם מביאה מיד לצייתנות בטווח הקצר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אך אין בכוחה לעודד התנהגות רצויה בטווח הארוך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b w:val="false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[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  <w:t>3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]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מסגרת נוקשה היא תנאי הכרחי לטיפוח אותם יצירתיות וכישרון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 xml:space="preserve">שהופכים תלמידים לבני אדם יוצאי דופן 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(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פסנתרנים רוסים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). 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b w:val="false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(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כן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אבל איך יוצרים כזו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?)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b w:val="false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[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  <w:t>4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]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יש לספק לתלמידים מסגרת נוקשה תוך קשר מלא בין ההורים למורים – כזה שימנע מהמורים כוח בלתי מוגבל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ולא יאפשר להורים להעלים עין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.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בקשר אמון זה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ניתן להשתמש גם בענישה פיזית כאמצעי לבסס אותה מסגרת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b w:val="false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(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גם עם להרביץ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כאמצעי אחרון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)</w:t>
      </w:r>
    </w:p>
    <w:p>
      <w:pPr>
        <w:pStyle w:val="Style13"/>
        <w:widowControl/>
        <w:suppressAutoHyphens w:val="true"/>
        <w:bidi w:val="1"/>
        <w:spacing w:before="0" w:after="0"/>
        <w:ind w:left="0" w:right="0" w:hanging="0"/>
        <w:contextualSpacing/>
        <w:jc w:val="both"/>
        <w:rPr>
          <w:rFonts w:eastAsia="Calibri"/>
          <w:b w:val="false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[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lang w:val="en-US" w:eastAsia="en-US" w:bidi="he-IL"/>
        </w:rPr>
        <w:t>5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]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הקשר בין המורים להורים חיוני לבניית מסגרת זו – משום שמונע מהמורים כוח בלתי מוגבל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מונע מההורים אפשרות להעלים עין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 xml:space="preserve">, </w:t>
      </w:r>
      <w:r>
        <w:rPr>
          <w:rFonts w:eastAsia="Calibri"/>
          <w:b w:val="false"/>
          <w:b w:val="false"/>
          <w:bCs w:val="false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ומספקת לתלמידים מסגרת אחידה והגיונית בכל שלב בחייהם</w:t>
      </w:r>
      <w:r>
        <w:rPr>
          <w:rFonts w:eastAsia="Calibri"/>
          <w:b w:val="false"/>
          <w:bCs w:val="false"/>
          <w:color w:val="auto"/>
          <w:kern w:val="0"/>
          <w:sz w:val="24"/>
          <w:szCs w:val="24"/>
          <w:rtl w:val="true"/>
          <w:lang w:val="en-US" w:eastAsia="en-US" w:bidi="he-IL"/>
        </w:rPr>
        <w:t>.</w:t>
      </w:r>
    </w:p>
    <w:p>
      <w:pPr>
        <w:pStyle w:val="Style13"/>
        <w:widowControl/>
        <w:suppressAutoHyphens w:val="true"/>
        <w:bidi w:val="1"/>
        <w:spacing w:before="0" w:after="0"/>
        <w:ind w:left="0" w:right="0" w:firstLine="58"/>
        <w:contextualSpacing/>
        <w:jc w:val="both"/>
        <w:rPr>
          <w:rFonts w:eastAsia="Calibri"/>
          <w:color w:val="auto"/>
          <w:kern w:val="0"/>
          <w:sz w:val="24"/>
          <w:szCs w:val="24"/>
          <w:lang w:val="en-US" w:eastAsia="en-US" w:bidi="he-IL"/>
        </w:rPr>
      </w:pP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>(</w:t>
      </w:r>
      <w:r>
        <w:rPr>
          <w:rFonts w:eastAsia="Calibri"/>
          <w:color w:val="auto"/>
          <w:kern w:val="0"/>
          <w:sz w:val="24"/>
          <w:sz w:val="24"/>
          <w:szCs w:val="24"/>
          <w:rtl w:val="true"/>
          <w:lang w:val="en-US" w:eastAsia="en-US" w:bidi="he-IL"/>
        </w:rPr>
        <w:t>חייבת להיות בקרה על זה</w:t>
      </w:r>
      <w:r>
        <w:rPr>
          <w:rFonts w:eastAsia="Calibri"/>
          <w:color w:val="auto"/>
          <w:kern w:val="0"/>
          <w:sz w:val="24"/>
          <w:szCs w:val="24"/>
          <w:rtl w:val="true"/>
          <w:lang w:val="en-US" w:eastAsia="en-US" w:bidi="he-IL"/>
        </w:rPr>
        <w:t>)</w:t>
      </w:r>
    </w:p>
    <w:p>
      <w:pPr>
        <w:pStyle w:val="Style13"/>
        <w:ind w:left="0" w:right="0" w:hanging="0"/>
        <w:rPr>
          <w:b/>
          <w:b/>
          <w:bCs/>
        </w:rPr>
      </w:pPr>
      <w:r>
        <w:rPr>
          <w:b/>
          <w:bCs/>
          <w:rtl w:val="true"/>
        </w:rPr>
        <w:t xml:space="preserve">- </w:t>
      </w:r>
      <w:r>
        <w:rPr>
          <w:b/>
          <w:b/>
          <w:bCs/>
          <w:rtl w:val="true"/>
        </w:rPr>
        <w:t>מבוא</w:t>
      </w:r>
      <w:r>
        <w:rPr>
          <w:b/>
          <w:bCs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הצגת הבעיה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התלמידים היום נהנים מיותר מדי חופש ומשחיקת סמכות שמזיקה להם ומדכאת יצירתיות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אחד הפתרונות המוצעים זו ענישה פיזית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1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הרוח החיובית המנשבת כיום בעולם החינוך למעשה פוגעת בתלמידים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שמתבוססים בחיוביות רופסת ואינם ממצים את עצמם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 w:val="false"/>
          <w:b w:val="false"/>
          <w:bCs w:val="false"/>
          <w:rtl w:val="true"/>
        </w:rPr>
        <w:t>יותר ויותר אנשים פונים כיום לגישה חיובית בבואם לנהל את חייהם ולחנך את ילדיהם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אלו סבורים כי עליהם לשכנע את עצמם ואת ילדיהם ביכולתם להגשים כל מה שרק ירצו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בכישרונותיהם האינסופיים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ולאפשר בחירה חופשית לחלוטין מתוך חופש כמעט בלתי מוגבל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במגמה חיובית זו מסתתרת בעיה משמעותית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האדם המשוכנע ביכולותיו ובהצלחתו יפעל פחות לממש את מטרותיו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וסביר יותר שייחטא להן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המציאות אינה מתיישרת עם התפיסה החיובית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הרי זה אבסורד שכולם יהיו מוכשרים ככל הניתן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יוכלו לעשות הכל וייפעלו בחופש מוחלט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חיוביות זו אינה אלא כטמינת הראש בחול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ובכך חוטאת לאלו המבקשים ליישם אותה – בייחוד שמדובר בתלמידים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2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מנגד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המסגרות הנוקשות מספקות תוצאות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פסנתרנים רוסים</w:t>
      </w:r>
      <w:r>
        <w:rPr>
          <w:b w:val="false"/>
          <w:bCs w:val="false"/>
          <w:rtl w:val="true"/>
        </w:rPr>
        <w:t>).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/>
          <w:b/>
          <w:bCs/>
        </w:rPr>
      </w:pPr>
      <w:r>
        <w:rPr>
          <w:b/>
          <w:bCs/>
          <w:rtl w:val="true"/>
        </w:rPr>
        <w:t xml:space="preserve">- </w:t>
      </w:r>
      <w:r>
        <w:rPr>
          <w:b/>
          <w:b/>
          <w:bCs/>
          <w:rtl w:val="true"/>
        </w:rPr>
        <w:t>גוף</w:t>
      </w:r>
      <w:r>
        <w:rPr>
          <w:b/>
          <w:bCs/>
          <w:rtl w:val="true"/>
        </w:rPr>
        <w:t>:</w:t>
      </w:r>
      <w:r>
        <w:rPr>
          <w:b w:val="false"/>
          <w:bCs w:val="false"/>
          <w:rtl w:val="true"/>
        </w:rPr>
        <w:t xml:space="preserve"> </w:t>
      </w:r>
      <w:r>
        <w:rPr>
          <w:b w:val="false"/>
          <w:b w:val="false"/>
          <w:bCs w:val="false"/>
          <w:rtl w:val="true"/>
        </w:rPr>
        <w:t>הענישה הפיזית אמנם מביאה לצייתנות מידית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אך אין בכוחה לעודד התנהגות רצויה – רק לדכא התנהגות בלתי רצויה שעלולה להתחלף באחרת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3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הענישה הפיזית יושמה לאורך ההיסטוריה כאמצעי יעיל לביסוס משמעת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היא כלי יעיל לצייתנות מידית וארוכת טווח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 w:val="false"/>
          <w:b w:val="false"/>
          <w:bCs w:val="false"/>
          <w:rtl w:val="true"/>
        </w:rPr>
        <w:t>בבואנו לבסס את אותה המסגרת הנוקשה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נדמה כי אין כלי יעיל כמו הענישה הפיזית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התוצאות של זו מידיות וצפויות – צייתנות מיידית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המאפשרת חזרה מהירה ככל הניתן ללמידה ושמירה על הסדר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אם מחובתינו לאפשר לכמות גדולה ככל האפשר של תלמידים ללמוד בצורה הטובה ביותר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ולספק להם את המסגרת ממנה יוכלו לצמוח ולממש את עצמם באופן הטוב ביותר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נדמה כי הענישה הפיזית היא אמצעי מתבקש להגשמת מטרה עליונה זו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4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יעילותה של הענישה הפיזית בביסוס מסגרת כזו כוזבת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התוצאות הן קצרות טווח ופוגעניות בטווח הארוך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כפי שמראה לנו הפסיכולוגיה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 w:val="false"/>
          <w:b w:val="false"/>
          <w:bCs w:val="false"/>
          <w:rtl w:val="true"/>
        </w:rPr>
        <w:t>במחקרים פורצי דרך מאז שלהי המאה הקודמת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 xml:space="preserve">פסיכולוגים התנהגותיים ביססו את קיומה של למידה תפעולית </w:t>
      </w:r>
      <w:r>
        <w:rPr>
          <w:b w:val="false"/>
          <w:bCs w:val="false"/>
          <w:rtl w:val="true"/>
        </w:rPr>
        <w:t>(</w:t>
      </w:r>
      <w:r>
        <w:rPr>
          <w:b w:val="false"/>
          <w:b w:val="false"/>
          <w:bCs w:val="false"/>
          <w:rtl w:val="true"/>
        </w:rPr>
        <w:t>אופרנטית</w:t>
      </w:r>
      <w:r>
        <w:rPr>
          <w:b w:val="false"/>
          <w:bCs w:val="false"/>
          <w:rtl w:val="true"/>
        </w:rPr>
        <w:t xml:space="preserve">) – </w:t>
      </w:r>
      <w:r>
        <w:rPr>
          <w:b w:val="false"/>
          <w:b w:val="false"/>
          <w:bCs w:val="false"/>
          <w:rtl w:val="true"/>
        </w:rPr>
        <w:t>התהליך שבו אורגניזם מקשר בין התנהגותו היזומה לתוצאות רצויות בעולם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הענישה הפיזית מהווה אמצעי שכזה – התלמיד ילמד לקשר בין התנהגות סוררת לכאב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ומכאן שילמד להתנהג כראוי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הכאב יוריד את הסתברות התלמיד לנהוג שלא בהתאם – אך מיטב הפסיכולוגים לא מסוגלים לנבא איזו התנהגות עלולה לבוא במקומה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בעוד שעידוד התנהגות חיובית אצל התלמידים מסוגל לנבא תוצאות רצויות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הענישה אינה מסוגלת לספק ניבוי שכזה – התנהגות בלתי רצויה יכולה להתחלף באחת גרועה ממנה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כפי שאכן קורה לעיתים תכופות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הענישה אמנם מספקת צייתנות מיידית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אך מספקת גם כר פורה להתנהגויות גרועות בהרבה – ולמחלות נפש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/>
          <w:b/>
          <w:bCs/>
        </w:rPr>
      </w:pPr>
      <w:r>
        <w:rPr>
          <w:b/>
          <w:bCs/>
          <w:rtl w:val="true"/>
        </w:rPr>
        <w:t xml:space="preserve">- </w:t>
      </w:r>
      <w:r>
        <w:rPr>
          <w:b/>
          <w:b/>
          <w:bCs/>
          <w:rtl w:val="true"/>
        </w:rPr>
        <w:t>סיום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הדרך לספק מסגרת נוקשה כרוכה בהרחבת סמכויות המורים ובקשר הדוק עם ההורים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אך לא באלימות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 w:val="false"/>
          <w:bCs w:val="false"/>
          <w:rtl w:val="true"/>
        </w:rPr>
        <w:t>[</w:t>
      </w:r>
      <w:r>
        <w:rPr>
          <w:b w:val="false"/>
          <w:bCs w:val="false"/>
        </w:rPr>
        <w:t>5</w:t>
      </w:r>
      <w:r>
        <w:rPr>
          <w:b w:val="false"/>
          <w:bCs w:val="false"/>
          <w:rtl w:val="true"/>
        </w:rPr>
        <w:t xml:space="preserve">] </w:t>
      </w:r>
      <w:r>
        <w:rPr>
          <w:b w:val="false"/>
          <w:b w:val="false"/>
          <w:bCs w:val="false"/>
          <w:rtl w:val="true"/>
        </w:rPr>
        <w:t>ביסוס מסגרת נוקשה צריך להתבסס על קשר הדוק בין הורים למורים ותקשורת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ולא באלימות</w:t>
      </w:r>
      <w:r>
        <w:rPr>
          <w:b w:val="false"/>
          <w:bCs w:val="false"/>
          <w:rtl w:val="true"/>
        </w:rPr>
        <w:t>.</w:t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/>
          <w:bCs/>
          <w:rtl w:val="true"/>
        </w:rPr>
      </w:r>
    </w:p>
    <w:p>
      <w:pPr>
        <w:pStyle w:val="Style13"/>
        <w:ind w:left="0" w:right="0" w:hanging="0"/>
        <w:rPr>
          <w:b w:val="false"/>
          <w:b w:val="false"/>
          <w:bCs w:val="false"/>
        </w:rPr>
      </w:pPr>
      <w:r>
        <w:rPr>
          <w:b w:val="false"/>
          <w:b w:val="false"/>
          <w:bCs w:val="false"/>
          <w:rtl w:val="true"/>
        </w:rPr>
        <w:t>חוסר הודאות הנובע מענישה גופנית הוכח פעם אחר פעם כהרסני – כמו ההתנהגות הסוררת שאותה מבקש למגר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כפי שהפסיכולוגיה מלמדת אותנו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האמצעי היעיל ביותר להקניית הרגלים חיוביים – כאלו שבכוחם לבסס מסגרת נוקשה – היא חיזוק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עלינו לספק לתלמידים מסגרת עוטפת ואחידה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להתנהגות חיובית חייבות להיות תוצאות חיוביות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באופן עקבי – שכן כוחה של ההתנייה התפעולית נובע מהניבוי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כדי לבסס ניבוי שכזה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נדרשת תקשורת עמוקה יותר בין ההורים והמורים – כמו גם סמכויות רחבות יותר לאלו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בתהליך זה ייקשרו המורים וההורים בקשר בקרתי הדוק</w:t>
      </w:r>
      <w:r>
        <w:rPr>
          <w:b w:val="false"/>
          <w:bCs w:val="false"/>
          <w:rtl w:val="true"/>
        </w:rPr>
        <w:t xml:space="preserve">: </w:t>
      </w:r>
      <w:r>
        <w:rPr>
          <w:b w:val="false"/>
          <w:b w:val="false"/>
          <w:bCs w:val="false"/>
          <w:rtl w:val="true"/>
        </w:rPr>
        <w:t>אלו יהיו נתונים לבקרת ההורים ביישום כוחם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ואלו לא יוכלו להעלים עין מחינוך ילדיהם</w:t>
      </w:r>
      <w:r>
        <w:rPr>
          <w:b w:val="false"/>
          <w:bCs w:val="false"/>
          <w:rtl w:val="true"/>
        </w:rPr>
        <w:t xml:space="preserve">. </w:t>
      </w:r>
      <w:r>
        <w:rPr>
          <w:b w:val="false"/>
          <w:b w:val="false"/>
          <w:bCs w:val="false"/>
          <w:rtl w:val="true"/>
        </w:rPr>
        <w:t>בכוחו של קשר זה לבסס מסגרת נוקשה</w:t>
      </w:r>
      <w:r>
        <w:rPr>
          <w:b w:val="false"/>
          <w:bCs w:val="false"/>
          <w:rtl w:val="true"/>
        </w:rPr>
        <w:t xml:space="preserve">, </w:t>
      </w:r>
      <w:r>
        <w:rPr>
          <w:b w:val="false"/>
          <w:b w:val="false"/>
          <w:bCs w:val="false"/>
          <w:rtl w:val="true"/>
        </w:rPr>
        <w:t>אחידה והגיונית עבור התלמידים</w:t>
      </w:r>
      <w:r>
        <w:rPr>
          <w:b w:val="false"/>
          <w:bCs w:val="false"/>
          <w:rtl w:val="true"/>
        </w:rPr>
        <w:t>.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he-IL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en-US" w:eastAsia="en-US" w:bidi="he-I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en-US" w:eastAsia="en-US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Style13" w:customStyle="1">
    <w:name w:val="אקדמי"/>
    <w:basedOn w:val="Normal"/>
    <w:autoRedefine/>
    <w:qFormat/>
    <w:rsid w:val="00242459"/>
    <w:pPr>
      <w:bidi w:val="1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FBC03-040B-4315-8900-05CF75971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</TotalTime>
  <Application>LibreOffice/7.4.4.2$Linux_X86_64 LibreOffice_project/40$Build-2</Application>
  <AppVersion>15.0000</AppVersion>
  <Pages>4</Pages>
  <Words>868</Words>
  <Characters>4337</Characters>
  <CharactersWithSpaces>5197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2023-01-16T00:56:00Z</dcterms:created>
  <dc:creator>Dan Tenne</dc:creator>
  <dc:description/>
  <dc:language>en-US</dc:language>
  <cp:lastModifiedBy/>
  <dcterms:modified xsi:type="dcterms:W3CDTF">2023-01-31T19:59:59Z</dcterms:modified>
  <cp:revision>143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